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1BE31" w14:textId="19F4492A" w:rsidR="00416F21" w:rsidRPr="00416F21" w:rsidRDefault="00416F21" w:rsidP="00416F21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16F21">
        <w:rPr>
          <w:rFonts w:ascii="Arial" w:hAnsi="Arial" w:cs="Arial"/>
          <w:b/>
          <w:sz w:val="28"/>
          <w:szCs w:val="28"/>
        </w:rPr>
        <w:t>3GPP TSG RAN Meeting #109</w:t>
      </w:r>
      <w:r w:rsidRPr="00416F21">
        <w:rPr>
          <w:rFonts w:ascii="Arial" w:hAnsi="Arial" w:cs="Arial"/>
          <w:b/>
          <w:sz w:val="28"/>
          <w:szCs w:val="28"/>
        </w:rPr>
        <w:tab/>
      </w:r>
      <w:r w:rsidRPr="00416F21">
        <w:rPr>
          <w:rFonts w:ascii="Arial" w:hAnsi="Arial" w:cs="Arial"/>
          <w:b/>
          <w:sz w:val="28"/>
          <w:szCs w:val="28"/>
        </w:rPr>
        <w:tab/>
      </w:r>
      <w:r w:rsidRPr="00416F21">
        <w:rPr>
          <w:rFonts w:ascii="Arial" w:hAnsi="Arial" w:cs="Arial"/>
          <w:b/>
          <w:sz w:val="28"/>
          <w:szCs w:val="28"/>
        </w:rPr>
        <w:tab/>
      </w:r>
      <w:r w:rsidRPr="00416F21">
        <w:rPr>
          <w:rFonts w:ascii="Arial" w:hAnsi="Arial" w:cs="Arial"/>
          <w:b/>
          <w:sz w:val="28"/>
          <w:szCs w:val="28"/>
        </w:rPr>
        <w:tab/>
      </w:r>
      <w:r w:rsidRPr="00416F21">
        <w:rPr>
          <w:rFonts w:ascii="Arial" w:hAnsi="Arial" w:cs="Arial"/>
          <w:b/>
          <w:sz w:val="28"/>
          <w:szCs w:val="28"/>
        </w:rPr>
        <w:tab/>
      </w:r>
      <w:r w:rsidRPr="00416F21">
        <w:rPr>
          <w:rFonts w:ascii="Arial" w:hAnsi="Arial" w:cs="Arial"/>
          <w:b/>
          <w:sz w:val="28"/>
          <w:szCs w:val="28"/>
        </w:rPr>
        <w:tab/>
      </w:r>
      <w:r w:rsidRPr="00416F21">
        <w:rPr>
          <w:rFonts w:ascii="Arial" w:hAnsi="Arial" w:cs="Arial"/>
          <w:b/>
          <w:sz w:val="28"/>
          <w:szCs w:val="28"/>
        </w:rPr>
        <w:tab/>
      </w:r>
      <w:r w:rsidRPr="00416F21">
        <w:rPr>
          <w:rFonts w:ascii="Arial" w:hAnsi="Arial" w:cs="Arial"/>
          <w:b/>
          <w:sz w:val="28"/>
          <w:szCs w:val="28"/>
        </w:rPr>
        <w:tab/>
      </w:r>
      <w:r w:rsidR="00C02F29" w:rsidRPr="00C02F29">
        <w:rPr>
          <w:rFonts w:ascii="Arial" w:hAnsi="Arial" w:cs="Arial"/>
          <w:b/>
          <w:sz w:val="28"/>
          <w:szCs w:val="28"/>
        </w:rPr>
        <w:t>RP-252149</w:t>
      </w:r>
    </w:p>
    <w:p w14:paraId="2E4A2A74" w14:textId="77777777" w:rsidR="00416F21" w:rsidRDefault="00416F21" w:rsidP="00416F21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16F21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6E4B7702" w14:textId="77777777" w:rsidR="00416F21" w:rsidRDefault="00416F21" w:rsidP="00416F21">
      <w:pPr>
        <w:tabs>
          <w:tab w:val="left" w:pos="567"/>
        </w:tabs>
        <w:rPr>
          <w:rFonts w:ascii="Arial" w:hAnsi="Arial"/>
          <w:b/>
          <w:lang w:val="en-US"/>
        </w:rPr>
      </w:pPr>
    </w:p>
    <w:p w14:paraId="602183E2" w14:textId="77777777" w:rsidR="00303D31" w:rsidRDefault="0094533A" w:rsidP="00416F21">
      <w:pPr>
        <w:tabs>
          <w:tab w:val="left" w:pos="567"/>
        </w:tabs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lang w:val="en-US"/>
        </w:rPr>
        <w:tab/>
      </w:r>
      <w:bookmarkStart w:id="0" w:name="Source"/>
      <w:bookmarkEnd w:id="0"/>
      <w:r>
        <w:rPr>
          <w:rFonts w:ascii="Arial" w:hAnsi="Arial"/>
          <w:b/>
          <w:lang w:val="en-US"/>
        </w:rPr>
        <w:tab/>
      </w:r>
      <w:r w:rsidR="00026999" w:rsidRPr="00026999">
        <w:rPr>
          <w:rFonts w:ascii="Arial" w:hAnsi="Arial"/>
          <w:b/>
          <w:lang w:val="en-US"/>
        </w:rPr>
        <w:t>9.6.3.2</w:t>
      </w:r>
    </w:p>
    <w:p w14:paraId="00CD4E32" w14:textId="77777777" w:rsidR="00303D31" w:rsidRDefault="0094533A">
      <w:pPr>
        <w:tabs>
          <w:tab w:val="left" w:pos="567"/>
        </w:tabs>
        <w:rPr>
          <w:rFonts w:ascii="Arial" w:eastAsia="宋体" w:hAnsi="Arial"/>
          <w:lang w:val="en-US"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eastAsia="宋体" w:hAnsi="Arial" w:hint="eastAsia"/>
          <w:b/>
          <w:lang w:val="en-US" w:eastAsia="zh-CN"/>
        </w:rPr>
        <w:t>ZTE</w:t>
      </w:r>
      <w:r w:rsidR="00026999">
        <w:rPr>
          <w:rFonts w:ascii="Arial" w:eastAsia="宋体" w:hAnsi="Arial"/>
          <w:b/>
          <w:lang w:val="en-US" w:eastAsia="zh-CN"/>
        </w:rPr>
        <w:t xml:space="preserve"> Corporation, NEC</w:t>
      </w:r>
    </w:p>
    <w:p w14:paraId="5F3D8684" w14:textId="77777777" w:rsidR="00303D31" w:rsidRDefault="0094533A" w:rsidP="00925208">
      <w:pPr>
        <w:tabs>
          <w:tab w:val="left" w:pos="567"/>
        </w:tabs>
        <w:ind w:left="1701" w:hanging="1701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r w:rsidR="00FE7DA2">
        <w:rPr>
          <w:rFonts w:ascii="Arial" w:hAnsi="Arial"/>
        </w:rPr>
        <w:tab/>
      </w:r>
      <w:r w:rsidR="00FE7DA2">
        <w:rPr>
          <w:rFonts w:ascii="Arial" w:hAnsi="Arial"/>
        </w:rPr>
        <w:tab/>
      </w:r>
      <w:r w:rsidR="00FE7DA2">
        <w:rPr>
          <w:rFonts w:ascii="Arial" w:hAnsi="Arial"/>
        </w:rPr>
        <w:tab/>
      </w:r>
      <w:r>
        <w:rPr>
          <w:rFonts w:ascii="Arial" w:hAnsi="Arial"/>
          <w:b/>
        </w:rPr>
        <w:t xml:space="preserve">WI summary: </w:t>
      </w:r>
      <w:r w:rsidR="0049293F" w:rsidRPr="0049293F">
        <w:rPr>
          <w:rFonts w:ascii="Arial" w:hAnsi="Arial"/>
          <w:b/>
        </w:rPr>
        <w:t>Enhancements for Artificial Intelligence (AI)/Machine Learning (ML) for NG-RAN</w:t>
      </w:r>
    </w:p>
    <w:p w14:paraId="565E5231" w14:textId="77777777" w:rsidR="00303D31" w:rsidRDefault="0094533A">
      <w:pPr>
        <w:tabs>
          <w:tab w:val="left" w:pos="567"/>
        </w:tabs>
        <w:rPr>
          <w:rFonts w:ascii="Arial" w:eastAsia="宋体" w:hAnsi="Arial"/>
          <w:lang w:val="en-US" w:eastAsia="zh-CN"/>
        </w:rPr>
      </w:pPr>
      <w:r>
        <w:rPr>
          <w:rFonts w:ascii="Arial" w:hAnsi="Arial"/>
          <w:b/>
        </w:rPr>
        <w:t>WI code(s):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proofErr w:type="spellStart"/>
      <w:r w:rsidR="00745B15" w:rsidRPr="00745B15">
        <w:rPr>
          <w:rFonts w:ascii="Arial" w:hAnsi="Arial"/>
          <w:b/>
        </w:rPr>
        <w:t>NR_AIML_NGRAN_enh</w:t>
      </w:r>
      <w:proofErr w:type="spellEnd"/>
      <w:r w:rsidR="00745B15" w:rsidRPr="00745B15">
        <w:rPr>
          <w:rFonts w:ascii="Arial" w:hAnsi="Arial"/>
          <w:b/>
        </w:rPr>
        <w:t>-Core</w:t>
      </w:r>
    </w:p>
    <w:p w14:paraId="7B83F7BD" w14:textId="77777777" w:rsidR="00303D31" w:rsidRDefault="0094533A">
      <w:pPr>
        <w:tabs>
          <w:tab w:val="left" w:pos="567"/>
        </w:tabs>
        <w:rPr>
          <w:rFonts w:ascii="Arial" w:hAnsi="Arial"/>
          <w:b/>
        </w:rPr>
      </w:pPr>
      <w:r>
        <w:rPr>
          <w:rFonts w:ascii="Arial" w:hAnsi="Arial"/>
          <w:b/>
        </w:rPr>
        <w:t>leading WG: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RAN3</w:t>
      </w:r>
    </w:p>
    <w:p w14:paraId="10C41AFA" w14:textId="77777777" w:rsidR="00303D31" w:rsidRDefault="0094533A">
      <w:pPr>
        <w:tabs>
          <w:tab w:val="left" w:pos="567"/>
        </w:tabs>
        <w:rPr>
          <w:rFonts w:ascii="Arial" w:hAnsi="Arial"/>
          <w:b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Rel-1</w:t>
      </w:r>
      <w:r w:rsidR="00976ECD">
        <w:rPr>
          <w:rFonts w:ascii="Arial" w:hAnsi="Arial"/>
          <w:b/>
        </w:rPr>
        <w:t>9</w:t>
      </w:r>
    </w:p>
    <w:p w14:paraId="4E4BB279" w14:textId="77777777" w:rsidR="00303D31" w:rsidRDefault="00303D31">
      <w:pPr>
        <w:pBdr>
          <w:bottom w:val="single" w:sz="12" w:space="1" w:color="auto"/>
        </w:pBdr>
        <w:tabs>
          <w:tab w:val="left" w:pos="567"/>
        </w:tabs>
      </w:pPr>
    </w:p>
    <w:p w14:paraId="490ABB00" w14:textId="77777777" w:rsidR="00303D31" w:rsidRDefault="0094533A">
      <w:pPr>
        <w:pStyle w:val="3"/>
      </w:pPr>
      <w:r>
        <w:t>1</w:t>
      </w:r>
      <w:r>
        <w:tab/>
        <w:t>Introduction</w:t>
      </w:r>
    </w:p>
    <w:p w14:paraId="3BB4D02F" w14:textId="77777777" w:rsidR="00303D31" w:rsidRDefault="0094533A">
      <w:r>
        <w:t>This work item</w:t>
      </w:r>
      <w:r w:rsidR="00BC55B5">
        <w:t xml:space="preserve"> [1]</w:t>
      </w:r>
      <w:r>
        <w:t xml:space="preserve"> </w:t>
      </w:r>
      <w:r w:rsidR="00396F81">
        <w:t xml:space="preserve">is </w:t>
      </w:r>
      <w:r w:rsidR="00396F81" w:rsidRPr="00396F81">
        <w:t>to specify new AI/ML-based use cases</w:t>
      </w:r>
      <w:r w:rsidR="00602E11">
        <w:t xml:space="preserve"> (i.e., Network Slicing and Coverage and Capacity Optimization)</w:t>
      </w:r>
      <w:r w:rsidR="00396F81" w:rsidRPr="00396F81">
        <w:t xml:space="preserve"> and </w:t>
      </w:r>
      <w:r w:rsidR="00A86C39">
        <w:t xml:space="preserve">to </w:t>
      </w:r>
      <w:r w:rsidR="00396F81" w:rsidRPr="00396F81">
        <w:t>introduce further enhancements to finalize the Rel-18 leftovers based on the conclusions captured in TR 38.743.</w:t>
      </w:r>
    </w:p>
    <w:p w14:paraId="22A3651B" w14:textId="77777777" w:rsidR="00303D31" w:rsidRDefault="0094533A">
      <w:pPr>
        <w:pStyle w:val="3"/>
      </w:pPr>
      <w:r>
        <w:t>2</w:t>
      </w:r>
      <w:r>
        <w:tab/>
        <w:t>Description</w:t>
      </w:r>
    </w:p>
    <w:p w14:paraId="716A81F7" w14:textId="77777777" w:rsidR="00303D31" w:rsidRDefault="0094533A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work item </w:t>
      </w:r>
      <w:r w:rsidR="00474FEA">
        <w:rPr>
          <w:lang w:eastAsia="zh-CN"/>
        </w:rPr>
        <w:t>“</w:t>
      </w:r>
      <w:proofErr w:type="spellStart"/>
      <w:r w:rsidR="002E54CA" w:rsidRPr="002E54CA">
        <w:rPr>
          <w:lang w:eastAsia="zh-CN"/>
        </w:rPr>
        <w:t>NR_AIML_NGRAN_enh</w:t>
      </w:r>
      <w:proofErr w:type="spellEnd"/>
      <w:r w:rsidR="002E54CA" w:rsidRPr="002E54CA">
        <w:rPr>
          <w:lang w:eastAsia="zh-CN"/>
        </w:rPr>
        <w:t>-Core</w:t>
      </w:r>
      <w:r w:rsidR="00474FEA">
        <w:rPr>
          <w:lang w:eastAsia="zh-CN"/>
        </w:rPr>
        <w:t>”</w:t>
      </w:r>
      <w:r>
        <w:rPr>
          <w:lang w:eastAsia="zh-CN"/>
        </w:rPr>
        <w:t xml:space="preserve"> specified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following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functionalities</w:t>
      </w:r>
      <w:r>
        <w:rPr>
          <w:rFonts w:hint="eastAsia"/>
          <w:lang w:eastAsia="zh-CN"/>
        </w:rPr>
        <w:t>:</w:t>
      </w:r>
    </w:p>
    <w:p w14:paraId="1E08D3AC" w14:textId="77777777" w:rsidR="0080245D" w:rsidRDefault="0080245D" w:rsidP="0080245D">
      <w:pPr>
        <w:ind w:right="-99"/>
        <w:rPr>
          <w:b/>
          <w:u w:val="single"/>
        </w:rPr>
      </w:pPr>
      <w:r>
        <w:rPr>
          <w:b/>
          <w:u w:val="single"/>
          <w:lang w:val="en-US" w:eastAsia="zh-CN"/>
        </w:rPr>
        <w:t>AI/ML enabled Network Slicing</w:t>
      </w:r>
      <w:r>
        <w:rPr>
          <w:b/>
          <w:u w:val="single"/>
        </w:rPr>
        <w:t xml:space="preserve">: </w:t>
      </w:r>
    </w:p>
    <w:p w14:paraId="53AD3989" w14:textId="36D7D7D3" w:rsidR="002E6924" w:rsidRDefault="009945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 w:rsidR="002F6C4A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 feature enables the data collection </w:t>
      </w:r>
      <w:r w:rsidR="0097554F" w:rsidRPr="00AB7BF3">
        <w:rPr>
          <w:rFonts w:eastAsiaTheme="minorEastAsia"/>
          <w:lang w:eastAsia="zh-CN"/>
        </w:rPr>
        <w:t xml:space="preserve">requesting and reporting </w:t>
      </w:r>
      <w:r>
        <w:rPr>
          <w:rFonts w:eastAsiaTheme="minorEastAsia"/>
          <w:lang w:eastAsia="zh-CN"/>
        </w:rPr>
        <w:t xml:space="preserve">between </w:t>
      </w:r>
      <w:proofErr w:type="spellStart"/>
      <w:r>
        <w:rPr>
          <w:rFonts w:eastAsiaTheme="minorEastAsia"/>
          <w:lang w:eastAsia="zh-CN"/>
        </w:rPr>
        <w:t>gNBs</w:t>
      </w:r>
      <w:proofErr w:type="spellEnd"/>
      <w:r>
        <w:rPr>
          <w:rFonts w:eastAsiaTheme="minorEastAsia"/>
          <w:lang w:eastAsia="zh-CN"/>
        </w:rPr>
        <w:t xml:space="preserve"> to support AI/ML enabled Network Slicing. </w:t>
      </w:r>
    </w:p>
    <w:p w14:paraId="4566FCFD" w14:textId="185B4BAC" w:rsidR="0097554F" w:rsidRDefault="0097554F">
      <w:pPr>
        <w:rPr>
          <w:rFonts w:eastAsiaTheme="minorEastAsia"/>
          <w:lang w:eastAsia="zh-CN"/>
        </w:rPr>
      </w:pPr>
      <w:r>
        <w:rPr>
          <w:rFonts w:eastAsia="Malgun Gothic"/>
          <w:lang w:val="en-US"/>
        </w:rPr>
        <w:t xml:space="preserve">The </w:t>
      </w:r>
      <w:r w:rsidR="008C72A2">
        <w:rPr>
          <w:rFonts w:eastAsiaTheme="minorEastAsia"/>
          <w:lang w:eastAsia="zh-CN"/>
        </w:rPr>
        <w:t xml:space="preserve">predicted radio resource status per slice, </w:t>
      </w:r>
      <w:r w:rsidR="008C72A2">
        <w:rPr>
          <w:rFonts w:eastAsia="Malgun Gothic"/>
          <w:lang w:val="en-US"/>
        </w:rPr>
        <w:t>predicted</w:t>
      </w:r>
      <w:r w:rsidR="008C72A2">
        <w:rPr>
          <w:rFonts w:eastAsiaTheme="minorEastAsia"/>
          <w:lang w:eastAsia="zh-CN"/>
        </w:rPr>
        <w:t xml:space="preserve"> slice available capacity and per slice UE performance </w:t>
      </w:r>
      <w:r>
        <w:rPr>
          <w:rFonts w:eastAsia="Malgun Gothic"/>
          <w:lang w:val="en-US"/>
        </w:rPr>
        <w:t xml:space="preserve">can be configured to be collected and measured by </w:t>
      </w:r>
      <w:r w:rsidR="00C15359">
        <w:rPr>
          <w:rFonts w:eastAsia="Malgun Gothic"/>
          <w:lang w:val="en-US"/>
        </w:rPr>
        <w:t xml:space="preserve">a </w:t>
      </w:r>
      <w:proofErr w:type="spellStart"/>
      <w:r w:rsidR="00C15359">
        <w:rPr>
          <w:rFonts w:eastAsia="Malgun Gothic"/>
          <w:lang w:val="en-US"/>
        </w:rPr>
        <w:t>gNB</w:t>
      </w:r>
      <w:proofErr w:type="spellEnd"/>
      <w:r w:rsidR="00C15359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by using the Data Collection Reporting Initiation procedure, while the actual reporting is performed through the Data Collection Reporting procedure.</w:t>
      </w:r>
    </w:p>
    <w:p w14:paraId="3785249F" w14:textId="77777777" w:rsidR="002E6924" w:rsidRDefault="002E6924" w:rsidP="002E6924">
      <w:pPr>
        <w:ind w:right="-99"/>
        <w:rPr>
          <w:b/>
          <w:u w:val="single"/>
        </w:rPr>
      </w:pPr>
      <w:r>
        <w:rPr>
          <w:b/>
          <w:u w:val="single"/>
          <w:lang w:val="en-US" w:eastAsia="zh-CN"/>
        </w:rPr>
        <w:t>AI/ML enabled Coverage and Capacity Optimization</w:t>
      </w:r>
      <w:r w:rsidR="00247A3C">
        <w:rPr>
          <w:b/>
          <w:u w:val="single"/>
          <w:lang w:val="en-US" w:eastAsia="zh-CN"/>
        </w:rPr>
        <w:t xml:space="preserve"> (CCO)</w:t>
      </w:r>
      <w:r>
        <w:rPr>
          <w:b/>
          <w:u w:val="single"/>
        </w:rPr>
        <w:t xml:space="preserve">: </w:t>
      </w:r>
    </w:p>
    <w:p w14:paraId="09DAB82A" w14:textId="2C963B9C" w:rsidR="002E6924" w:rsidRDefault="00247A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feature enables that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derives predicted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issues and the corresponding future coverage status for its affected cells and beams, and notify its neighbour </w:t>
      </w:r>
      <w:proofErr w:type="spellStart"/>
      <w:r>
        <w:rPr>
          <w:rFonts w:eastAsiaTheme="minorEastAsia"/>
          <w:lang w:eastAsia="zh-CN"/>
        </w:rPr>
        <w:t>gNBs</w:t>
      </w:r>
      <w:proofErr w:type="spellEnd"/>
      <w:r w:rsidR="00CF7B33">
        <w:rPr>
          <w:rFonts w:eastAsiaTheme="minorEastAsia"/>
          <w:lang w:eastAsia="zh-CN"/>
        </w:rPr>
        <w:t xml:space="preserve"> </w:t>
      </w:r>
      <w:r w:rsidR="00CF7B33" w:rsidRPr="00CF7B33">
        <w:rPr>
          <w:rFonts w:eastAsiaTheme="minorEastAsia"/>
          <w:lang w:eastAsia="zh-CN"/>
        </w:rPr>
        <w:t>about the future coverage state changes together with modification cause and time information</w:t>
      </w:r>
      <w:r w:rsidR="00CF7B33">
        <w:rPr>
          <w:rFonts w:eastAsiaTheme="minorEastAsia"/>
          <w:lang w:eastAsia="zh-CN"/>
        </w:rPr>
        <w:t xml:space="preserve"> through </w:t>
      </w:r>
      <w:r w:rsidR="00CF7B33" w:rsidRPr="00CF7B33">
        <w:rPr>
          <w:rFonts w:eastAsiaTheme="minorEastAsia"/>
          <w:lang w:eastAsia="zh-CN"/>
        </w:rPr>
        <w:t>NG-RAN Node Configuration Update procedure</w:t>
      </w:r>
      <w:r>
        <w:rPr>
          <w:rFonts w:eastAsiaTheme="minorEastAsia"/>
          <w:lang w:eastAsia="zh-CN"/>
        </w:rPr>
        <w:t>.</w:t>
      </w:r>
      <w:r w:rsidR="00DA6E13">
        <w:rPr>
          <w:rFonts w:eastAsiaTheme="minorEastAsia"/>
          <w:lang w:eastAsia="zh-CN"/>
        </w:rPr>
        <w:t xml:space="preserve"> In case of split architecture, </w:t>
      </w:r>
      <w:r w:rsidR="00DB0FB1">
        <w:rPr>
          <w:rFonts w:eastAsiaTheme="minorEastAsia"/>
          <w:lang w:eastAsia="zh-CN"/>
        </w:rPr>
        <w:t xml:space="preserve">a </w:t>
      </w:r>
      <w:proofErr w:type="spellStart"/>
      <w:r w:rsidR="00DB0FB1">
        <w:rPr>
          <w:rFonts w:eastAsiaTheme="minorEastAsia"/>
          <w:lang w:eastAsia="zh-CN"/>
        </w:rPr>
        <w:t>gNB</w:t>
      </w:r>
      <w:proofErr w:type="spellEnd"/>
      <w:r w:rsidR="00DB0FB1">
        <w:rPr>
          <w:rFonts w:eastAsiaTheme="minorEastAsia"/>
          <w:lang w:eastAsia="zh-CN"/>
        </w:rPr>
        <w:t>-DU may receive the predicted CCO assistance information including a predicted CCO issue, the predicted affected cells and beams</w:t>
      </w:r>
      <w:r w:rsidR="00EF535E">
        <w:rPr>
          <w:rFonts w:eastAsiaTheme="minorEastAsia"/>
          <w:lang w:eastAsia="zh-CN"/>
        </w:rPr>
        <w:t xml:space="preserve"> </w:t>
      </w:r>
      <w:r w:rsidR="00EF535E" w:rsidRPr="00EF535E">
        <w:rPr>
          <w:rFonts w:eastAsiaTheme="minorEastAsia"/>
          <w:lang w:eastAsia="zh-CN"/>
        </w:rPr>
        <w:t>and the time when the predicted CCO issue will happen</w:t>
      </w:r>
      <w:r w:rsidR="006F2B78">
        <w:rPr>
          <w:rFonts w:eastAsiaTheme="minorEastAsia"/>
          <w:lang w:eastAsia="zh-CN"/>
        </w:rPr>
        <w:t>. The</w:t>
      </w:r>
      <w:r w:rsidR="006F2B78" w:rsidRPr="006F2B78">
        <w:rPr>
          <w:rFonts w:eastAsiaTheme="minorEastAsia"/>
          <w:lang w:eastAsia="zh-CN"/>
        </w:rPr>
        <w:t xml:space="preserve"> </w:t>
      </w:r>
      <w:proofErr w:type="spellStart"/>
      <w:r w:rsidR="006F2B78" w:rsidRPr="006F2B78">
        <w:rPr>
          <w:rFonts w:eastAsiaTheme="minorEastAsia"/>
          <w:lang w:eastAsia="zh-CN"/>
        </w:rPr>
        <w:t>gNB</w:t>
      </w:r>
      <w:proofErr w:type="spellEnd"/>
      <w:r w:rsidR="006F2B78" w:rsidRPr="006F2B78">
        <w:rPr>
          <w:rFonts w:eastAsiaTheme="minorEastAsia"/>
          <w:lang w:eastAsia="zh-CN"/>
        </w:rPr>
        <w:t xml:space="preserve">-DU may indicate to the </w:t>
      </w:r>
      <w:proofErr w:type="spellStart"/>
      <w:r w:rsidR="006F2B78" w:rsidRPr="006F2B78">
        <w:rPr>
          <w:rFonts w:eastAsiaTheme="minorEastAsia"/>
          <w:lang w:eastAsia="zh-CN"/>
        </w:rPr>
        <w:t>gNB</w:t>
      </w:r>
      <w:proofErr w:type="spellEnd"/>
      <w:r w:rsidR="006F2B78" w:rsidRPr="006F2B78">
        <w:rPr>
          <w:rFonts w:eastAsiaTheme="minorEastAsia"/>
          <w:lang w:eastAsia="zh-CN"/>
        </w:rPr>
        <w:t>-CU</w:t>
      </w:r>
      <w:r w:rsidR="006F2B78">
        <w:rPr>
          <w:rFonts w:eastAsiaTheme="minorEastAsia"/>
          <w:lang w:eastAsia="zh-CN"/>
        </w:rPr>
        <w:t xml:space="preserve"> a future coverage configuration for its cells and beams</w:t>
      </w:r>
      <w:r w:rsidR="00EF535E">
        <w:rPr>
          <w:rFonts w:eastAsiaTheme="minorEastAsia"/>
          <w:lang w:eastAsia="zh-CN"/>
        </w:rPr>
        <w:t>;</w:t>
      </w:r>
      <w:r w:rsidR="00EF535E" w:rsidRPr="00EF535E">
        <w:t xml:space="preserve"> </w:t>
      </w:r>
      <w:r w:rsidR="00EF535E">
        <w:rPr>
          <w:rFonts w:eastAsiaTheme="minorEastAsia"/>
          <w:lang w:eastAsia="zh-CN"/>
        </w:rPr>
        <w:t>a</w:t>
      </w:r>
      <w:r w:rsidR="00EF535E" w:rsidRPr="00EF535E">
        <w:rPr>
          <w:rFonts w:eastAsiaTheme="minorEastAsia"/>
          <w:lang w:eastAsia="zh-CN"/>
        </w:rPr>
        <w:t xml:space="preserve"> </w:t>
      </w:r>
      <w:proofErr w:type="spellStart"/>
      <w:r w:rsidR="00EF535E" w:rsidRPr="00EF535E">
        <w:rPr>
          <w:rFonts w:eastAsiaTheme="minorEastAsia"/>
          <w:lang w:eastAsia="zh-CN"/>
        </w:rPr>
        <w:t>gNB</w:t>
      </w:r>
      <w:proofErr w:type="spellEnd"/>
      <w:r w:rsidR="00EF535E" w:rsidRPr="00EF535E">
        <w:rPr>
          <w:rFonts w:eastAsiaTheme="minorEastAsia"/>
          <w:lang w:eastAsia="zh-CN"/>
        </w:rPr>
        <w:t>-DU may also receive</w:t>
      </w:r>
      <w:r w:rsidR="00EF535E">
        <w:rPr>
          <w:rFonts w:eastAsiaTheme="minorEastAsia"/>
          <w:lang w:eastAsia="zh-CN"/>
        </w:rPr>
        <w:t xml:space="preserve"> </w:t>
      </w:r>
      <w:r w:rsidR="00EF535E" w:rsidRPr="00EF535E">
        <w:rPr>
          <w:rFonts w:eastAsiaTheme="minorEastAsia"/>
          <w:lang w:eastAsia="zh-CN"/>
        </w:rPr>
        <w:t xml:space="preserve">the future coverage configurations of a list of cells and beams not served by the </w:t>
      </w:r>
      <w:proofErr w:type="spellStart"/>
      <w:r w:rsidR="00EF535E" w:rsidRPr="00EF535E">
        <w:rPr>
          <w:rFonts w:eastAsiaTheme="minorEastAsia"/>
          <w:lang w:eastAsia="zh-CN"/>
        </w:rPr>
        <w:t>gNB</w:t>
      </w:r>
      <w:proofErr w:type="spellEnd"/>
      <w:r w:rsidR="00EF535E" w:rsidRPr="00EF535E">
        <w:rPr>
          <w:rFonts w:eastAsiaTheme="minorEastAsia"/>
          <w:lang w:eastAsia="zh-CN"/>
        </w:rPr>
        <w:t xml:space="preserve">-DU with their corresponding future coverage cause </w:t>
      </w:r>
      <w:r w:rsidR="00EF535E" w:rsidRPr="00EF535E">
        <w:rPr>
          <w:rFonts w:eastAsiaTheme="minorEastAsia"/>
          <w:lang w:eastAsia="zh-CN"/>
        </w:rPr>
        <w:lastRenderedPageBreak/>
        <w:t>and the time of application of the future coverage configuration.</w:t>
      </w:r>
      <w:r w:rsidR="00EF535E" w:rsidRPr="00EF535E">
        <w:t xml:space="preserve"> </w:t>
      </w:r>
      <w:r w:rsidR="00EF535E" w:rsidRPr="00EF535E">
        <w:rPr>
          <w:rFonts w:eastAsiaTheme="minorEastAsia"/>
          <w:lang w:eastAsia="zh-CN"/>
        </w:rPr>
        <w:t xml:space="preserve">In response, the </w:t>
      </w:r>
      <w:proofErr w:type="spellStart"/>
      <w:r w:rsidR="00EF535E" w:rsidRPr="00EF535E">
        <w:rPr>
          <w:rFonts w:eastAsiaTheme="minorEastAsia"/>
          <w:lang w:eastAsia="zh-CN"/>
        </w:rPr>
        <w:t>gNB</w:t>
      </w:r>
      <w:proofErr w:type="spellEnd"/>
      <w:r w:rsidR="00EF535E" w:rsidRPr="00EF535E">
        <w:rPr>
          <w:rFonts w:eastAsiaTheme="minorEastAsia"/>
          <w:lang w:eastAsia="zh-CN"/>
        </w:rPr>
        <w:t xml:space="preserve">-DU may indicate to the </w:t>
      </w:r>
      <w:proofErr w:type="spellStart"/>
      <w:r w:rsidR="00EF535E" w:rsidRPr="00EF535E">
        <w:rPr>
          <w:rFonts w:eastAsiaTheme="minorEastAsia"/>
          <w:lang w:eastAsia="zh-CN"/>
        </w:rPr>
        <w:t>gNB</w:t>
      </w:r>
      <w:proofErr w:type="spellEnd"/>
      <w:r w:rsidR="00EF535E" w:rsidRPr="00EF535E">
        <w:rPr>
          <w:rFonts w:eastAsiaTheme="minorEastAsia"/>
          <w:lang w:eastAsia="zh-CN"/>
        </w:rPr>
        <w:t>-CU</w:t>
      </w:r>
      <w:r w:rsidR="00EF535E">
        <w:rPr>
          <w:rFonts w:eastAsiaTheme="minorEastAsia"/>
          <w:lang w:eastAsia="zh-CN"/>
        </w:rPr>
        <w:t xml:space="preserve"> </w:t>
      </w:r>
      <w:r w:rsidR="00EF535E" w:rsidRPr="00EF535E">
        <w:rPr>
          <w:rFonts w:eastAsiaTheme="minorEastAsia"/>
          <w:lang w:eastAsia="zh-CN"/>
        </w:rPr>
        <w:t>a future coverage configuration for its cells and beams, and an associated time and cause.</w:t>
      </w:r>
    </w:p>
    <w:p w14:paraId="26D7D2EA" w14:textId="77777777" w:rsidR="008E4790" w:rsidRDefault="008E4790" w:rsidP="008E4790">
      <w:pPr>
        <w:ind w:right="-99"/>
        <w:rPr>
          <w:b/>
          <w:u w:val="single"/>
        </w:rPr>
      </w:pPr>
      <w:r>
        <w:rPr>
          <w:b/>
          <w:u w:val="single"/>
          <w:lang w:val="en-US" w:eastAsia="zh-CN"/>
        </w:rPr>
        <w:t>R18 Leftovers</w:t>
      </w:r>
      <w:r>
        <w:rPr>
          <w:b/>
          <w:u w:val="single"/>
        </w:rPr>
        <w:t>:</w:t>
      </w:r>
    </w:p>
    <w:p w14:paraId="40C32291" w14:textId="77777777" w:rsidR="008E4790" w:rsidRPr="0099451B" w:rsidRDefault="008E4790" w:rsidP="008E4790">
      <w:pPr>
        <w:ind w:right="-99"/>
        <w:rPr>
          <w:u w:val="single"/>
        </w:rPr>
      </w:pPr>
      <w:r w:rsidRPr="0099451B">
        <w:rPr>
          <w:u w:val="single"/>
        </w:rPr>
        <w:t>Split Architecture:</w:t>
      </w:r>
    </w:p>
    <w:p w14:paraId="1911DA10" w14:textId="77777777" w:rsidR="00916B09" w:rsidRDefault="00CF6FA9" w:rsidP="008E4790">
      <w:pPr>
        <w:ind w:right="-9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feature enables the support of data collection in split architecture. </w:t>
      </w:r>
    </w:p>
    <w:p w14:paraId="5CE752EE" w14:textId="26C045BD" w:rsidR="00916B09" w:rsidRDefault="003964B9" w:rsidP="008E4790">
      <w:pPr>
        <w:ind w:right="-9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respect to Network Energy Saving,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-DU can report the Energy Cost</w:t>
      </w:r>
      <w:r w:rsidR="00D31FEB">
        <w:rPr>
          <w:rFonts w:eastAsiaTheme="minorEastAsia"/>
          <w:lang w:eastAsia="zh-CN"/>
        </w:rPr>
        <w:t xml:space="preserve"> (EC)</w:t>
      </w:r>
      <w:r>
        <w:rPr>
          <w:rFonts w:eastAsiaTheme="minorEastAsia"/>
          <w:lang w:eastAsia="zh-CN"/>
        </w:rPr>
        <w:t xml:space="preserve"> </w:t>
      </w:r>
      <w:r w:rsidR="00B024DD">
        <w:rPr>
          <w:rFonts w:eastAsiaTheme="minorEastAsia"/>
          <w:lang w:eastAsia="zh-CN"/>
        </w:rPr>
        <w:t>to</w:t>
      </w:r>
      <w:r w:rsidR="00B024DD" w:rsidRPr="00B024DD">
        <w:rPr>
          <w:rFonts w:eastAsiaTheme="minorEastAsia"/>
          <w:lang w:eastAsia="zh-CN"/>
        </w:rPr>
        <w:t xml:space="preserve"> </w:t>
      </w:r>
      <w:proofErr w:type="spellStart"/>
      <w:r w:rsidR="00B024DD">
        <w:rPr>
          <w:rFonts w:eastAsiaTheme="minorEastAsia"/>
          <w:lang w:eastAsia="zh-CN"/>
        </w:rPr>
        <w:t>gNB</w:t>
      </w:r>
      <w:proofErr w:type="spellEnd"/>
      <w:r w:rsidR="00B024DD">
        <w:rPr>
          <w:rFonts w:eastAsiaTheme="minorEastAsia"/>
          <w:lang w:eastAsia="zh-CN"/>
        </w:rPr>
        <w:t xml:space="preserve">-CU upon request through the </w:t>
      </w:r>
      <w:r w:rsidR="0059547A">
        <w:rPr>
          <w:rFonts w:eastAsiaTheme="minorEastAsia"/>
          <w:lang w:eastAsia="zh-CN"/>
        </w:rPr>
        <w:t>Resource Status Reporting Initiation</w:t>
      </w:r>
      <w:r w:rsidR="00B024DD">
        <w:rPr>
          <w:rFonts w:eastAsiaTheme="minorEastAsia"/>
          <w:lang w:eastAsia="zh-CN"/>
        </w:rPr>
        <w:t xml:space="preserve"> procedure, and the </w:t>
      </w:r>
      <w:r w:rsidR="007B66AB">
        <w:rPr>
          <w:rFonts w:eastAsiaTheme="minorEastAsia"/>
          <w:lang w:eastAsia="zh-CN"/>
        </w:rPr>
        <w:t>Resource Status</w:t>
      </w:r>
      <w:r w:rsidR="00B024DD">
        <w:rPr>
          <w:rFonts w:eastAsiaTheme="minorEastAsia"/>
          <w:lang w:eastAsia="zh-CN"/>
        </w:rPr>
        <w:t xml:space="preserve"> Reporting procedure.</w:t>
      </w:r>
      <w:r w:rsidR="00950AF6">
        <w:rPr>
          <w:rFonts w:eastAsiaTheme="minorEastAsia"/>
          <w:lang w:eastAsia="zh-CN"/>
        </w:rPr>
        <w:t xml:space="preserve"> </w:t>
      </w:r>
    </w:p>
    <w:p w14:paraId="31655A5D" w14:textId="4882B719" w:rsidR="0099451B" w:rsidRPr="00CF6FA9" w:rsidRDefault="00950AF6" w:rsidP="008E4790">
      <w:pPr>
        <w:ind w:right="-9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the UE performance feedback, </w:t>
      </w:r>
      <w:r w:rsidR="0038763A">
        <w:rPr>
          <w:rFonts w:eastAsiaTheme="minorEastAsia"/>
          <w:lang w:eastAsia="zh-CN"/>
        </w:rPr>
        <w:t xml:space="preserve">Packet Delay measurement collection for UE performance from </w:t>
      </w:r>
      <w:proofErr w:type="spellStart"/>
      <w:r w:rsidR="0038763A">
        <w:rPr>
          <w:rFonts w:eastAsiaTheme="minorEastAsia"/>
          <w:lang w:eastAsia="zh-CN"/>
        </w:rPr>
        <w:t>gNB</w:t>
      </w:r>
      <w:proofErr w:type="spellEnd"/>
      <w:r w:rsidR="0038763A">
        <w:rPr>
          <w:rFonts w:eastAsiaTheme="minorEastAsia"/>
          <w:lang w:eastAsia="zh-CN"/>
        </w:rPr>
        <w:t xml:space="preserve">-DU is reported to </w:t>
      </w:r>
      <w:proofErr w:type="spellStart"/>
      <w:r w:rsidR="0038763A">
        <w:rPr>
          <w:rFonts w:eastAsiaTheme="minorEastAsia"/>
          <w:lang w:eastAsia="zh-CN"/>
        </w:rPr>
        <w:t>gNB</w:t>
      </w:r>
      <w:proofErr w:type="spellEnd"/>
      <w:r w:rsidR="0038763A">
        <w:rPr>
          <w:rFonts w:eastAsiaTheme="minorEastAsia"/>
          <w:lang w:eastAsia="zh-CN"/>
        </w:rPr>
        <w:t>-CU-UP through</w:t>
      </w:r>
      <w:r w:rsidR="0038763A" w:rsidRPr="0038763A">
        <w:rPr>
          <w:rFonts w:eastAsiaTheme="minorEastAsia"/>
          <w:lang w:eastAsia="zh-CN"/>
        </w:rPr>
        <w:t xml:space="preserve"> the ASSISTANCE INFORMATION DATA frame</w:t>
      </w:r>
      <w:r w:rsidR="00076797">
        <w:rPr>
          <w:rFonts w:eastAsiaTheme="minorEastAsia"/>
          <w:lang w:eastAsia="zh-CN"/>
        </w:rPr>
        <w:t xml:space="preserve">. </w:t>
      </w:r>
      <w:proofErr w:type="spellStart"/>
      <w:r w:rsidR="00076797">
        <w:rPr>
          <w:rFonts w:eastAsiaTheme="minorEastAsia"/>
          <w:lang w:eastAsia="zh-CN"/>
        </w:rPr>
        <w:t>PDCP</w:t>
      </w:r>
      <w:proofErr w:type="spellEnd"/>
      <w:r w:rsidR="00076797">
        <w:rPr>
          <w:rFonts w:eastAsiaTheme="minorEastAsia"/>
          <w:lang w:eastAsia="zh-CN"/>
        </w:rPr>
        <w:t xml:space="preserve"> Average UE DL/UL packet loss</w:t>
      </w:r>
      <w:r w:rsidR="002A0E9B">
        <w:rPr>
          <w:rFonts w:eastAsiaTheme="minorEastAsia"/>
          <w:lang w:eastAsia="zh-CN"/>
        </w:rPr>
        <w:t xml:space="preserve"> from </w:t>
      </w:r>
      <w:proofErr w:type="spellStart"/>
      <w:r w:rsidR="002A0E9B">
        <w:rPr>
          <w:rFonts w:eastAsiaTheme="minorEastAsia"/>
          <w:lang w:eastAsia="zh-CN"/>
        </w:rPr>
        <w:t>gNB</w:t>
      </w:r>
      <w:proofErr w:type="spellEnd"/>
      <w:r w:rsidR="002A0E9B">
        <w:rPr>
          <w:rFonts w:eastAsiaTheme="minorEastAsia"/>
          <w:lang w:eastAsia="zh-CN"/>
        </w:rPr>
        <w:t>-CU-UP</w:t>
      </w:r>
      <w:r w:rsidR="00076797">
        <w:rPr>
          <w:rFonts w:eastAsiaTheme="minorEastAsia"/>
          <w:lang w:eastAsia="zh-CN"/>
        </w:rPr>
        <w:t xml:space="preserve"> is configured and reported </w:t>
      </w:r>
      <w:r w:rsidR="00AE3D44">
        <w:rPr>
          <w:rFonts w:eastAsiaTheme="minorEastAsia"/>
          <w:lang w:eastAsia="zh-CN"/>
        </w:rPr>
        <w:t>t</w:t>
      </w:r>
      <w:r w:rsidR="00076797" w:rsidRPr="00076797">
        <w:rPr>
          <w:rFonts w:eastAsiaTheme="minorEastAsia"/>
          <w:lang w:eastAsia="zh-CN"/>
        </w:rPr>
        <w:t xml:space="preserve">hrough the Data Collection Reporting Initiation procedure </w:t>
      </w:r>
      <w:r w:rsidR="00D436E8">
        <w:rPr>
          <w:rFonts w:eastAsiaTheme="minorEastAsia"/>
          <w:lang w:eastAsia="zh-CN"/>
        </w:rPr>
        <w:t xml:space="preserve">and </w:t>
      </w:r>
      <w:r w:rsidR="00076797" w:rsidRPr="00076797">
        <w:rPr>
          <w:rFonts w:eastAsiaTheme="minorEastAsia"/>
          <w:lang w:eastAsia="zh-CN"/>
        </w:rPr>
        <w:t>the Data Collection Reporting procedure</w:t>
      </w:r>
      <w:r w:rsidR="00AE3D44">
        <w:rPr>
          <w:rFonts w:eastAsiaTheme="minorEastAsia"/>
          <w:lang w:eastAsia="zh-CN"/>
        </w:rPr>
        <w:t>.</w:t>
      </w:r>
    </w:p>
    <w:p w14:paraId="18487CD3" w14:textId="77777777" w:rsidR="008E4790" w:rsidRPr="0099451B" w:rsidRDefault="008E4790" w:rsidP="008E4790">
      <w:pPr>
        <w:ind w:right="-99"/>
        <w:rPr>
          <w:rFonts w:eastAsiaTheme="minorEastAsia"/>
          <w:u w:val="single"/>
          <w:lang w:eastAsia="zh-CN"/>
        </w:rPr>
      </w:pPr>
      <w:r w:rsidRPr="0099451B">
        <w:rPr>
          <w:rFonts w:eastAsiaTheme="minorEastAsia"/>
          <w:u w:val="single"/>
          <w:lang w:eastAsia="zh-CN"/>
        </w:rPr>
        <w:t>Mobility Optimization for NR-DC:</w:t>
      </w:r>
    </w:p>
    <w:p w14:paraId="2FE978BB" w14:textId="59B714BE" w:rsidR="00CE14F3" w:rsidRPr="00003DB9" w:rsidRDefault="00003DB9" w:rsidP="008E4790">
      <w:pPr>
        <w:ind w:right="-9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feature enables </w:t>
      </w:r>
      <w:r w:rsidR="00525039">
        <w:rPr>
          <w:rFonts w:eastAsiaTheme="minorEastAsia"/>
          <w:lang w:eastAsia="zh-CN"/>
        </w:rPr>
        <w:t xml:space="preserve">that </w:t>
      </w:r>
      <w:r w:rsidR="003A277A">
        <w:rPr>
          <w:rFonts w:eastAsiaTheme="minorEastAsia"/>
          <w:lang w:eastAsia="zh-CN"/>
        </w:rPr>
        <w:t xml:space="preserve">the </w:t>
      </w:r>
      <w:r w:rsidR="003A277A" w:rsidRPr="00003DB9">
        <w:rPr>
          <w:rFonts w:eastAsiaTheme="minorEastAsia"/>
          <w:lang w:eastAsia="zh-CN"/>
        </w:rPr>
        <w:t>Master Node</w:t>
      </w:r>
      <w:r w:rsidR="003A277A">
        <w:rPr>
          <w:rFonts w:eastAsiaTheme="minorEastAsia"/>
          <w:lang w:eastAsia="zh-CN"/>
        </w:rPr>
        <w:t xml:space="preserve"> (MN) </w:t>
      </w:r>
      <w:r w:rsidR="00525039" w:rsidRPr="00525039">
        <w:rPr>
          <w:rFonts w:eastAsiaTheme="minorEastAsia"/>
          <w:lang w:eastAsia="zh-CN"/>
        </w:rPr>
        <w:t>configure</w:t>
      </w:r>
      <w:r w:rsidR="00E7491D">
        <w:rPr>
          <w:rFonts w:eastAsiaTheme="minorEastAsia"/>
          <w:lang w:eastAsia="zh-CN"/>
        </w:rPr>
        <w:t>s</w:t>
      </w:r>
      <w:r w:rsidR="00525039" w:rsidRPr="00525039">
        <w:rPr>
          <w:rFonts w:eastAsiaTheme="minorEastAsia"/>
          <w:lang w:eastAsia="zh-CN"/>
        </w:rPr>
        <w:t xml:space="preserve"> the collection and reporting of UE performance measurements from the </w:t>
      </w:r>
      <w:r w:rsidR="003A277A">
        <w:rPr>
          <w:rFonts w:eastAsiaTheme="minorEastAsia"/>
          <w:lang w:eastAsia="zh-CN"/>
        </w:rPr>
        <w:t>Secondary Node (SN)</w:t>
      </w:r>
      <w:r w:rsidR="00525039" w:rsidRPr="00525039">
        <w:rPr>
          <w:rFonts w:eastAsiaTheme="minorEastAsia"/>
          <w:lang w:eastAsia="zh-CN"/>
        </w:rPr>
        <w:t xml:space="preserve"> after successful SN addition or SN change</w:t>
      </w:r>
      <w:r>
        <w:rPr>
          <w:rFonts w:eastAsiaTheme="minorEastAsia"/>
          <w:lang w:eastAsia="zh-CN"/>
        </w:rPr>
        <w:t>.</w:t>
      </w:r>
      <w:r w:rsidR="00CE14F3">
        <w:rPr>
          <w:rFonts w:eastAsiaTheme="minorEastAsia"/>
          <w:lang w:eastAsia="zh-CN"/>
        </w:rPr>
        <w:t xml:space="preserve"> </w:t>
      </w:r>
      <w:r w:rsidRPr="00003DB9">
        <w:rPr>
          <w:rFonts w:eastAsiaTheme="minorEastAsia" w:hint="eastAsia"/>
          <w:lang w:eastAsia="zh-CN"/>
        </w:rPr>
        <w:t>T</w:t>
      </w:r>
      <w:r w:rsidRPr="00003DB9">
        <w:rPr>
          <w:rFonts w:eastAsiaTheme="minorEastAsia"/>
          <w:lang w:eastAsia="zh-CN"/>
        </w:rPr>
        <w:t>he</w:t>
      </w:r>
      <w:r w:rsidR="003A27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MN</w:t>
      </w:r>
      <w:r w:rsidR="003A27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can request the UE performance feedback from the</w:t>
      </w:r>
      <w:r w:rsidR="00C92559">
        <w:rPr>
          <w:rFonts w:eastAsiaTheme="minorEastAsia"/>
          <w:lang w:eastAsia="zh-CN"/>
        </w:rPr>
        <w:t xml:space="preserve"> SN</w:t>
      </w:r>
      <w:r>
        <w:rPr>
          <w:rFonts w:eastAsiaTheme="minorEastAsia"/>
          <w:lang w:eastAsia="zh-CN"/>
        </w:rPr>
        <w:t xml:space="preserve"> t</w:t>
      </w:r>
      <w:r w:rsidRPr="00003DB9">
        <w:rPr>
          <w:rFonts w:eastAsiaTheme="minorEastAsia"/>
          <w:lang w:eastAsia="zh-CN"/>
        </w:rPr>
        <w:t>hrough the Data Collection Reporting Initiation procedure</w:t>
      </w:r>
      <w:r>
        <w:rPr>
          <w:rFonts w:eastAsiaTheme="minorEastAsia"/>
          <w:lang w:eastAsia="zh-CN"/>
        </w:rPr>
        <w:t xml:space="preserve">, while the actual reporting </w:t>
      </w:r>
      <w:r w:rsidR="00D436E8">
        <w:rPr>
          <w:rFonts w:eastAsiaTheme="minorEastAsia"/>
          <w:lang w:eastAsia="zh-CN"/>
        </w:rPr>
        <w:t xml:space="preserve">from SN is through </w:t>
      </w:r>
      <w:r w:rsidR="00D436E8" w:rsidRPr="00076797">
        <w:rPr>
          <w:rFonts w:eastAsiaTheme="minorEastAsia"/>
          <w:lang w:eastAsia="zh-CN"/>
        </w:rPr>
        <w:t>the Data Collection Reporting procedure</w:t>
      </w:r>
      <w:r w:rsidR="00525039">
        <w:rPr>
          <w:rFonts w:eastAsiaTheme="minorEastAsia"/>
          <w:lang w:eastAsia="zh-CN"/>
        </w:rPr>
        <w:t xml:space="preserve">. </w:t>
      </w:r>
    </w:p>
    <w:p w14:paraId="2AC95BC0" w14:textId="77777777" w:rsidR="008E4790" w:rsidRPr="0099451B" w:rsidRDefault="008E4790" w:rsidP="008E4790">
      <w:pPr>
        <w:ind w:right="-99"/>
        <w:rPr>
          <w:rFonts w:eastAsiaTheme="minorEastAsia"/>
          <w:u w:val="single"/>
          <w:lang w:eastAsia="zh-CN"/>
        </w:rPr>
      </w:pPr>
      <w:r w:rsidRPr="0099451B">
        <w:rPr>
          <w:rFonts w:eastAsiaTheme="minorEastAsia"/>
          <w:u w:val="single"/>
          <w:lang w:eastAsia="zh-CN"/>
        </w:rPr>
        <w:t>Continuous MDT Collection:</w:t>
      </w:r>
    </w:p>
    <w:p w14:paraId="09D1A8F9" w14:textId="3E1C7171" w:rsidR="008E4790" w:rsidRPr="008E4790" w:rsidRDefault="008960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feature enables </w:t>
      </w:r>
      <w:r w:rsidR="00EF7CB8">
        <w:rPr>
          <w:rFonts w:eastAsiaTheme="minorEastAsia"/>
          <w:lang w:eastAsia="zh-CN"/>
        </w:rPr>
        <w:t xml:space="preserve">the measurement continuity </w:t>
      </w:r>
      <w:r w:rsidR="007678D3">
        <w:rPr>
          <w:rFonts w:eastAsiaTheme="minorEastAsia"/>
          <w:lang w:eastAsia="zh-CN"/>
        </w:rPr>
        <w:t>to e</w:t>
      </w:r>
      <w:r w:rsidR="007678D3" w:rsidRPr="007678D3">
        <w:rPr>
          <w:rFonts w:eastAsiaTheme="minorEastAsia"/>
          <w:lang w:eastAsia="zh-CN"/>
        </w:rPr>
        <w:t>nsure that the same UE collecting MDT measurements during the same RRC state and across different RRC states</w:t>
      </w:r>
      <w:r w:rsidR="00EF7CB8">
        <w:rPr>
          <w:rFonts w:eastAsiaTheme="minorEastAsia"/>
          <w:lang w:eastAsia="zh-CN"/>
        </w:rPr>
        <w:t xml:space="preserve">, and </w:t>
      </w:r>
      <w:r w:rsidR="00EF7CB8" w:rsidRPr="00EF7CB8">
        <w:rPr>
          <w:rFonts w:eastAsiaTheme="minorEastAsia"/>
          <w:lang w:eastAsia="zh-CN"/>
        </w:rPr>
        <w:t>trace correlation</w:t>
      </w:r>
      <w:r w:rsidR="00EF7CB8">
        <w:rPr>
          <w:rFonts w:eastAsiaTheme="minorEastAsia"/>
          <w:lang w:eastAsia="zh-CN"/>
        </w:rPr>
        <w:t xml:space="preserve"> to </w:t>
      </w:r>
      <w:r w:rsidR="00EF7CB8" w:rsidRPr="00EF7CB8">
        <w:rPr>
          <w:rFonts w:eastAsiaTheme="minorEastAsia"/>
          <w:lang w:eastAsia="zh-CN"/>
        </w:rPr>
        <w:t>ensure that the TCE which eventually receives the MDT reports can associate the received logged and immediate MDT measurements to a continuous data collection period from the same UE.</w:t>
      </w:r>
      <w:r w:rsidR="00196BD3">
        <w:rPr>
          <w:rFonts w:eastAsiaTheme="minorEastAsia"/>
          <w:lang w:eastAsia="zh-CN"/>
        </w:rPr>
        <w:t xml:space="preserve"> </w:t>
      </w:r>
      <w:r w:rsidR="00E7491D" w:rsidRPr="00E7491D">
        <w:rPr>
          <w:rFonts w:eastAsiaTheme="minorEastAsia"/>
          <w:lang w:eastAsia="zh-CN"/>
        </w:rPr>
        <w:t>OAM configures management-based MDT for continuous MDT towards the NG-RAN</w:t>
      </w:r>
      <w:r w:rsidR="00B93C86">
        <w:rPr>
          <w:rFonts w:eastAsiaTheme="minorEastAsia"/>
          <w:lang w:eastAsia="zh-CN"/>
        </w:rPr>
        <w:t xml:space="preserve"> and</w:t>
      </w:r>
      <w:r w:rsidR="00196BD3" w:rsidRPr="00196BD3">
        <w:rPr>
          <w:rFonts w:eastAsiaTheme="minorEastAsia"/>
          <w:lang w:eastAsia="zh-CN"/>
        </w:rPr>
        <w:t xml:space="preserve"> provides specific information to NG-RAN for NG-RAN to identify continuous MDT.</w:t>
      </w:r>
    </w:p>
    <w:p w14:paraId="4B4C123A" w14:textId="77777777" w:rsidR="00303D31" w:rsidRDefault="00303D31">
      <w:pPr>
        <w:spacing w:after="0" w:line="259" w:lineRule="auto"/>
        <w:rPr>
          <w:u w:val="single"/>
        </w:rPr>
      </w:pPr>
    </w:p>
    <w:p w14:paraId="406416A2" w14:textId="77777777" w:rsidR="00303D31" w:rsidRDefault="0094533A">
      <w:pPr>
        <w:pStyle w:val="3"/>
      </w:pPr>
      <w:r>
        <w:t>3</w:t>
      </w:r>
      <w:r>
        <w:tab/>
        <w:t>References</w:t>
      </w:r>
    </w:p>
    <w:p w14:paraId="5AC51D57" w14:textId="77777777" w:rsidR="00303D31" w:rsidRDefault="0094533A">
      <w:pPr>
        <w:spacing w:after="0"/>
        <w:rPr>
          <w:rFonts w:eastAsia="宋体"/>
          <w:lang w:val="en-US" w:eastAsia="zh-CN"/>
        </w:rPr>
      </w:pPr>
      <w:r>
        <w:t>[1]</w:t>
      </w:r>
      <w:r>
        <w:tab/>
      </w:r>
      <w:r>
        <w:rPr>
          <w:rFonts w:hint="eastAsia"/>
          <w:lang w:val="en-US" w:eastAsia="zh-CN"/>
        </w:rPr>
        <w:t>RP</w:t>
      </w:r>
      <w:r>
        <w:rPr>
          <w:rFonts w:hint="eastAsia"/>
          <w:lang w:val="en-US" w:eastAsia="zh-CN"/>
        </w:rPr>
        <w:noBreakHyphen/>
        <w:t>2</w:t>
      </w:r>
      <w:r w:rsidR="002A2C67">
        <w:rPr>
          <w:lang w:val="en-US" w:eastAsia="zh-CN"/>
        </w:rPr>
        <w:t>5</w:t>
      </w:r>
      <w:r w:rsidR="00622FAE">
        <w:rPr>
          <w:lang w:val="en-US" w:eastAsia="zh-CN"/>
        </w:rPr>
        <w:t>1245</w:t>
      </w:r>
      <w:r>
        <w:rPr>
          <w:rFonts w:hint="eastAsia"/>
          <w:lang w:val="en-US" w:eastAsia="zh-CN"/>
        </w:rPr>
        <w:t xml:space="preserve">, </w:t>
      </w:r>
      <w:r w:rsidR="00996A6A" w:rsidRPr="00996A6A">
        <w:rPr>
          <w:i/>
          <w:iCs/>
          <w:lang w:val="en-US" w:eastAsia="zh-CN"/>
        </w:rPr>
        <w:t>Revised WID: Enhancements for Artificial Intelligence (AI)/Machine Learning (ML) for NG-RAN</w:t>
      </w:r>
      <w:r>
        <w:t xml:space="preserve">, </w:t>
      </w:r>
      <w:r>
        <w:rPr>
          <w:rFonts w:eastAsia="宋体" w:hint="eastAsia"/>
          <w:lang w:val="en-US" w:eastAsia="zh-CN"/>
        </w:rPr>
        <w:t>ZTE</w:t>
      </w:r>
      <w:r w:rsidR="00996A6A">
        <w:rPr>
          <w:rFonts w:eastAsia="宋体"/>
          <w:lang w:val="en-US" w:eastAsia="zh-CN"/>
        </w:rPr>
        <w:t xml:space="preserve"> Corporation, NEC</w:t>
      </w:r>
    </w:p>
    <w:p w14:paraId="3C5DE0D1" w14:textId="0E00C969" w:rsidR="00303D31" w:rsidRPr="005A236C" w:rsidRDefault="0094533A">
      <w:pPr>
        <w:spacing w:after="0"/>
        <w:rPr>
          <w:rFonts w:eastAsiaTheme="minorEastAsia" w:hint="eastAsia"/>
          <w:lang w:val="en-US" w:eastAsia="zh-CN"/>
        </w:rPr>
      </w:pPr>
      <w:r>
        <w:t>[2]</w:t>
      </w:r>
      <w:r>
        <w:tab/>
      </w:r>
      <w:r w:rsidR="007D11E9" w:rsidRPr="007D11E9">
        <w:rPr>
          <w:lang w:val="en-US" w:eastAsia="zh-CN"/>
        </w:rPr>
        <w:t>RP-252150</w:t>
      </w:r>
      <w:r>
        <w:t xml:space="preserve">, </w:t>
      </w:r>
      <w:r>
        <w:rPr>
          <w:rFonts w:hint="eastAsia"/>
          <w:i/>
          <w:iCs/>
          <w:lang w:val="en-US" w:eastAsia="zh-CN"/>
        </w:rPr>
        <w:t xml:space="preserve">Status report for </w:t>
      </w:r>
      <w:r w:rsidR="003038F9" w:rsidRPr="003038F9">
        <w:rPr>
          <w:i/>
          <w:iCs/>
          <w:lang w:val="en-US" w:eastAsia="zh-CN"/>
        </w:rPr>
        <w:t>Enhancements for Artificial Intelligence (AI)/Machine Learning (ML) for NG-RAN</w:t>
      </w:r>
      <w:r>
        <w:rPr>
          <w:i/>
          <w:iCs/>
        </w:rPr>
        <w:t>,</w:t>
      </w:r>
      <w:r>
        <w:t xml:space="preserve"> </w:t>
      </w:r>
      <w:r>
        <w:rPr>
          <w:rFonts w:eastAsia="宋体" w:hint="eastAsia"/>
          <w:lang w:val="en-US" w:eastAsia="zh-CN"/>
        </w:rPr>
        <w:t>ZTE</w:t>
      </w:r>
      <w:r w:rsidR="003038F9">
        <w:rPr>
          <w:rFonts w:eastAsia="宋体"/>
          <w:lang w:val="en-US" w:eastAsia="zh-CN"/>
        </w:rPr>
        <w:t xml:space="preserve"> Corporation, NEC</w:t>
      </w:r>
      <w:bookmarkStart w:id="1" w:name="_GoBack"/>
      <w:bookmarkEnd w:id="1"/>
    </w:p>
    <w:sectPr w:rsidR="00303D31" w:rsidRPr="005A236C">
      <w:footerReference w:type="defaul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292D8" w14:textId="77777777" w:rsidR="009F18C1" w:rsidRDefault="009F18C1">
      <w:pPr>
        <w:spacing w:after="0"/>
      </w:pPr>
      <w:r>
        <w:separator/>
      </w:r>
    </w:p>
  </w:endnote>
  <w:endnote w:type="continuationSeparator" w:id="0">
    <w:p w14:paraId="76B9E9FB" w14:textId="77777777" w:rsidR="009F18C1" w:rsidRDefault="009F1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6904E" w14:textId="77777777" w:rsidR="00303D31" w:rsidRDefault="0094533A">
    <w:pPr>
      <w:pStyle w:val="ac"/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  <w:r>
      <w:rPr>
        <w:rStyle w:val="af1"/>
      </w:rPr>
      <w:t xml:space="preserve"> / 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>
      <w:rPr>
        <w:rStyle w:val="af1"/>
      </w:rPr>
      <w:t>2</w:t>
    </w:r>
    <w:r>
      <w:rPr>
        <w:rStyle w:val="af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8C8DF" w14:textId="77777777" w:rsidR="009F18C1" w:rsidRDefault="009F18C1">
      <w:pPr>
        <w:spacing w:after="0"/>
      </w:pPr>
      <w:r>
        <w:separator/>
      </w:r>
    </w:p>
  </w:footnote>
  <w:footnote w:type="continuationSeparator" w:id="0">
    <w:p w14:paraId="03126164" w14:textId="77777777" w:rsidR="009F18C1" w:rsidRDefault="009F18C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B9"/>
    <w:rsid w:val="00003DD9"/>
    <w:rsid w:val="00004348"/>
    <w:rsid w:val="000055B7"/>
    <w:rsid w:val="000070C4"/>
    <w:rsid w:val="000103EC"/>
    <w:rsid w:val="00010D3D"/>
    <w:rsid w:val="00010F74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B90"/>
    <w:rsid w:val="00020C1B"/>
    <w:rsid w:val="00021D12"/>
    <w:rsid w:val="0002209B"/>
    <w:rsid w:val="000244DF"/>
    <w:rsid w:val="00025356"/>
    <w:rsid w:val="00025CD5"/>
    <w:rsid w:val="00025FDA"/>
    <w:rsid w:val="00026999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6C96"/>
    <w:rsid w:val="00037653"/>
    <w:rsid w:val="0003777E"/>
    <w:rsid w:val="000377A1"/>
    <w:rsid w:val="000400EA"/>
    <w:rsid w:val="00040D62"/>
    <w:rsid w:val="00042163"/>
    <w:rsid w:val="000436CB"/>
    <w:rsid w:val="00043A47"/>
    <w:rsid w:val="00044A28"/>
    <w:rsid w:val="00044DAF"/>
    <w:rsid w:val="000450CA"/>
    <w:rsid w:val="0004555E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7DE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494"/>
    <w:rsid w:val="00065BAD"/>
    <w:rsid w:val="00067216"/>
    <w:rsid w:val="00071027"/>
    <w:rsid w:val="0007138E"/>
    <w:rsid w:val="00074371"/>
    <w:rsid w:val="00074A22"/>
    <w:rsid w:val="00075259"/>
    <w:rsid w:val="00075305"/>
    <w:rsid w:val="000759B0"/>
    <w:rsid w:val="000761C7"/>
    <w:rsid w:val="0007679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3F32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530"/>
    <w:rsid w:val="000B4022"/>
    <w:rsid w:val="000B490D"/>
    <w:rsid w:val="000B5006"/>
    <w:rsid w:val="000B5812"/>
    <w:rsid w:val="000B5E32"/>
    <w:rsid w:val="000B65A6"/>
    <w:rsid w:val="000B79F3"/>
    <w:rsid w:val="000C061E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19D7"/>
    <w:rsid w:val="000F2D35"/>
    <w:rsid w:val="000F3FD7"/>
    <w:rsid w:val="000F5285"/>
    <w:rsid w:val="000F5509"/>
    <w:rsid w:val="000F6C14"/>
    <w:rsid w:val="000F6ECA"/>
    <w:rsid w:val="00100084"/>
    <w:rsid w:val="00101DAE"/>
    <w:rsid w:val="001020E8"/>
    <w:rsid w:val="00102144"/>
    <w:rsid w:val="0010216F"/>
    <w:rsid w:val="001021EB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5F7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B70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690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4E1E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2CF6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6BD3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73C1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C7E46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A4B"/>
    <w:rsid w:val="001F2D7C"/>
    <w:rsid w:val="001F3C2C"/>
    <w:rsid w:val="001F4166"/>
    <w:rsid w:val="001F4C5F"/>
    <w:rsid w:val="001F54FB"/>
    <w:rsid w:val="001F609C"/>
    <w:rsid w:val="001F6391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4CD2"/>
    <w:rsid w:val="00205819"/>
    <w:rsid w:val="00205935"/>
    <w:rsid w:val="00210292"/>
    <w:rsid w:val="002112C3"/>
    <w:rsid w:val="002114D7"/>
    <w:rsid w:val="002119CF"/>
    <w:rsid w:val="00211D57"/>
    <w:rsid w:val="00213BDD"/>
    <w:rsid w:val="00213D68"/>
    <w:rsid w:val="00213D83"/>
    <w:rsid w:val="00214177"/>
    <w:rsid w:val="00214C61"/>
    <w:rsid w:val="00214D4A"/>
    <w:rsid w:val="00214D86"/>
    <w:rsid w:val="00215186"/>
    <w:rsid w:val="002154A2"/>
    <w:rsid w:val="00215A1D"/>
    <w:rsid w:val="00216143"/>
    <w:rsid w:val="00216A2E"/>
    <w:rsid w:val="00217230"/>
    <w:rsid w:val="0021734B"/>
    <w:rsid w:val="00217388"/>
    <w:rsid w:val="002174B2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421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4AB"/>
    <w:rsid w:val="00244566"/>
    <w:rsid w:val="002449B2"/>
    <w:rsid w:val="00244A13"/>
    <w:rsid w:val="00244C07"/>
    <w:rsid w:val="002453D9"/>
    <w:rsid w:val="00246D3F"/>
    <w:rsid w:val="00247A3C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56391"/>
    <w:rsid w:val="00257423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A9D"/>
    <w:rsid w:val="00273CEA"/>
    <w:rsid w:val="00274892"/>
    <w:rsid w:val="00275560"/>
    <w:rsid w:val="00276468"/>
    <w:rsid w:val="00276DB8"/>
    <w:rsid w:val="0027715A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0E9B"/>
    <w:rsid w:val="002A139F"/>
    <w:rsid w:val="002A142A"/>
    <w:rsid w:val="002A18AB"/>
    <w:rsid w:val="002A1FBF"/>
    <w:rsid w:val="002A20A2"/>
    <w:rsid w:val="002A2C67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8BD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2A8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54CA"/>
    <w:rsid w:val="002E6924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6C4A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8F9"/>
    <w:rsid w:val="00303AB6"/>
    <w:rsid w:val="00303D31"/>
    <w:rsid w:val="003040E8"/>
    <w:rsid w:val="0030458A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01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7B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0E74"/>
    <w:rsid w:val="00341238"/>
    <w:rsid w:val="003413CA"/>
    <w:rsid w:val="0034157F"/>
    <w:rsid w:val="003415CE"/>
    <w:rsid w:val="00342746"/>
    <w:rsid w:val="00342A0D"/>
    <w:rsid w:val="003438F1"/>
    <w:rsid w:val="0034399A"/>
    <w:rsid w:val="00344261"/>
    <w:rsid w:val="00344344"/>
    <w:rsid w:val="003460DD"/>
    <w:rsid w:val="00346886"/>
    <w:rsid w:val="00346995"/>
    <w:rsid w:val="003506AE"/>
    <w:rsid w:val="00350825"/>
    <w:rsid w:val="00351B40"/>
    <w:rsid w:val="00351F1E"/>
    <w:rsid w:val="00353003"/>
    <w:rsid w:val="00353CF6"/>
    <w:rsid w:val="00354CB2"/>
    <w:rsid w:val="0035550B"/>
    <w:rsid w:val="00356767"/>
    <w:rsid w:val="003567C1"/>
    <w:rsid w:val="0036117C"/>
    <w:rsid w:val="003612A1"/>
    <w:rsid w:val="00362324"/>
    <w:rsid w:val="00362A99"/>
    <w:rsid w:val="003631DD"/>
    <w:rsid w:val="003632F2"/>
    <w:rsid w:val="00363CC1"/>
    <w:rsid w:val="00365545"/>
    <w:rsid w:val="00366364"/>
    <w:rsid w:val="003663ED"/>
    <w:rsid w:val="00366D78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2F4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3A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4B9"/>
    <w:rsid w:val="00396EA6"/>
    <w:rsid w:val="00396F81"/>
    <w:rsid w:val="00397D3C"/>
    <w:rsid w:val="003A0602"/>
    <w:rsid w:val="003A087D"/>
    <w:rsid w:val="003A12F8"/>
    <w:rsid w:val="003A1569"/>
    <w:rsid w:val="003A16CA"/>
    <w:rsid w:val="003A1BC0"/>
    <w:rsid w:val="003A277A"/>
    <w:rsid w:val="003A372E"/>
    <w:rsid w:val="003A39B1"/>
    <w:rsid w:val="003A5076"/>
    <w:rsid w:val="003A5234"/>
    <w:rsid w:val="003A530D"/>
    <w:rsid w:val="003A5DA4"/>
    <w:rsid w:val="003A7CBD"/>
    <w:rsid w:val="003B016E"/>
    <w:rsid w:val="003B0477"/>
    <w:rsid w:val="003B10B3"/>
    <w:rsid w:val="003B18EA"/>
    <w:rsid w:val="003B1BC7"/>
    <w:rsid w:val="003B1C9A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6B62"/>
    <w:rsid w:val="003B6FD9"/>
    <w:rsid w:val="003B7121"/>
    <w:rsid w:val="003B712A"/>
    <w:rsid w:val="003C01D4"/>
    <w:rsid w:val="003C0386"/>
    <w:rsid w:val="003C0CA1"/>
    <w:rsid w:val="003C1A9C"/>
    <w:rsid w:val="003C22D8"/>
    <w:rsid w:val="003C2541"/>
    <w:rsid w:val="003C26B1"/>
    <w:rsid w:val="003C2DC8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671"/>
    <w:rsid w:val="003D3EC7"/>
    <w:rsid w:val="003D3F0E"/>
    <w:rsid w:val="003D622D"/>
    <w:rsid w:val="003E04D4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A1C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5F86"/>
    <w:rsid w:val="0041616F"/>
    <w:rsid w:val="00416819"/>
    <w:rsid w:val="00416F21"/>
    <w:rsid w:val="004171BB"/>
    <w:rsid w:val="004173CA"/>
    <w:rsid w:val="00420406"/>
    <w:rsid w:val="004219F8"/>
    <w:rsid w:val="00422E23"/>
    <w:rsid w:val="0042324D"/>
    <w:rsid w:val="0042372C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7A4"/>
    <w:rsid w:val="0044287F"/>
    <w:rsid w:val="004432F0"/>
    <w:rsid w:val="004433A2"/>
    <w:rsid w:val="00444325"/>
    <w:rsid w:val="00444752"/>
    <w:rsid w:val="00444936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56F07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268"/>
    <w:rsid w:val="004748C4"/>
    <w:rsid w:val="00474D1B"/>
    <w:rsid w:val="00474FEA"/>
    <w:rsid w:val="004750FA"/>
    <w:rsid w:val="004753C9"/>
    <w:rsid w:val="00475623"/>
    <w:rsid w:val="00475FF6"/>
    <w:rsid w:val="004761B7"/>
    <w:rsid w:val="004762EE"/>
    <w:rsid w:val="004765ED"/>
    <w:rsid w:val="004773CB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293F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331"/>
    <w:rsid w:val="004975B2"/>
    <w:rsid w:val="004A04B1"/>
    <w:rsid w:val="004A12FC"/>
    <w:rsid w:val="004A1B26"/>
    <w:rsid w:val="004A21EA"/>
    <w:rsid w:val="004A2358"/>
    <w:rsid w:val="004A3405"/>
    <w:rsid w:val="004A36C9"/>
    <w:rsid w:val="004A3FEC"/>
    <w:rsid w:val="004A4095"/>
    <w:rsid w:val="004A5016"/>
    <w:rsid w:val="004A517E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6D3"/>
    <w:rsid w:val="004D098A"/>
    <w:rsid w:val="004D0AF2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76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1919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08C4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039"/>
    <w:rsid w:val="00525CEC"/>
    <w:rsid w:val="00525E21"/>
    <w:rsid w:val="0052659A"/>
    <w:rsid w:val="0052767E"/>
    <w:rsid w:val="0052789A"/>
    <w:rsid w:val="00530066"/>
    <w:rsid w:val="005302C7"/>
    <w:rsid w:val="00530929"/>
    <w:rsid w:val="0053147C"/>
    <w:rsid w:val="00533569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3FE9"/>
    <w:rsid w:val="0055413C"/>
    <w:rsid w:val="00554A0D"/>
    <w:rsid w:val="00555D17"/>
    <w:rsid w:val="00556DCD"/>
    <w:rsid w:val="00557EDA"/>
    <w:rsid w:val="00560DB8"/>
    <w:rsid w:val="00561758"/>
    <w:rsid w:val="0056261C"/>
    <w:rsid w:val="0056287E"/>
    <w:rsid w:val="00562F78"/>
    <w:rsid w:val="00566658"/>
    <w:rsid w:val="00567784"/>
    <w:rsid w:val="0057021E"/>
    <w:rsid w:val="00570402"/>
    <w:rsid w:val="005710B8"/>
    <w:rsid w:val="00571D7C"/>
    <w:rsid w:val="005728B1"/>
    <w:rsid w:val="00573042"/>
    <w:rsid w:val="0057483F"/>
    <w:rsid w:val="00574849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0EED"/>
    <w:rsid w:val="00591B5A"/>
    <w:rsid w:val="00591DB3"/>
    <w:rsid w:val="005922A9"/>
    <w:rsid w:val="00592E0A"/>
    <w:rsid w:val="00593149"/>
    <w:rsid w:val="005937BF"/>
    <w:rsid w:val="00594F62"/>
    <w:rsid w:val="00595286"/>
    <w:rsid w:val="00595287"/>
    <w:rsid w:val="0059547A"/>
    <w:rsid w:val="00595E56"/>
    <w:rsid w:val="005A0309"/>
    <w:rsid w:val="005A05FA"/>
    <w:rsid w:val="005A0879"/>
    <w:rsid w:val="005A0AB0"/>
    <w:rsid w:val="005A0D27"/>
    <w:rsid w:val="005A0E8D"/>
    <w:rsid w:val="005A15C6"/>
    <w:rsid w:val="005A1F8F"/>
    <w:rsid w:val="005A236C"/>
    <w:rsid w:val="005A3ED3"/>
    <w:rsid w:val="005A434F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3C6"/>
    <w:rsid w:val="005B05A6"/>
    <w:rsid w:val="005B08F7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414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287"/>
    <w:rsid w:val="005D19FD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5AA5"/>
    <w:rsid w:val="005D610A"/>
    <w:rsid w:val="005D6BB2"/>
    <w:rsid w:val="005D7C73"/>
    <w:rsid w:val="005E07A2"/>
    <w:rsid w:val="005E164C"/>
    <w:rsid w:val="005E1724"/>
    <w:rsid w:val="005E173B"/>
    <w:rsid w:val="005E1897"/>
    <w:rsid w:val="005E323A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ADF"/>
    <w:rsid w:val="005F6C4F"/>
    <w:rsid w:val="005F6D93"/>
    <w:rsid w:val="005F7FE9"/>
    <w:rsid w:val="0060138E"/>
    <w:rsid w:val="00602E11"/>
    <w:rsid w:val="006037A1"/>
    <w:rsid w:val="00603836"/>
    <w:rsid w:val="00603B78"/>
    <w:rsid w:val="00603F74"/>
    <w:rsid w:val="00604AD6"/>
    <w:rsid w:val="00607048"/>
    <w:rsid w:val="0060716D"/>
    <w:rsid w:val="00607409"/>
    <w:rsid w:val="00607903"/>
    <w:rsid w:val="00607CD1"/>
    <w:rsid w:val="00610150"/>
    <w:rsid w:val="0061018C"/>
    <w:rsid w:val="00611110"/>
    <w:rsid w:val="00611948"/>
    <w:rsid w:val="00611A8A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EF0"/>
    <w:rsid w:val="00620F86"/>
    <w:rsid w:val="006222DC"/>
    <w:rsid w:val="0062236E"/>
    <w:rsid w:val="00622F51"/>
    <w:rsid w:val="00622FAE"/>
    <w:rsid w:val="006235FD"/>
    <w:rsid w:val="0062414A"/>
    <w:rsid w:val="00625886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93B"/>
    <w:rsid w:val="00657834"/>
    <w:rsid w:val="006578AB"/>
    <w:rsid w:val="00657EEC"/>
    <w:rsid w:val="00657F79"/>
    <w:rsid w:val="0066058A"/>
    <w:rsid w:val="00660702"/>
    <w:rsid w:val="006628B4"/>
    <w:rsid w:val="006628D6"/>
    <w:rsid w:val="00662A18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13E"/>
    <w:rsid w:val="00674372"/>
    <w:rsid w:val="00677004"/>
    <w:rsid w:val="006805D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6C84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19B3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18E6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B95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610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8C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791"/>
    <w:rsid w:val="006F2B78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609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333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5B15"/>
    <w:rsid w:val="00747D2E"/>
    <w:rsid w:val="00750338"/>
    <w:rsid w:val="00751050"/>
    <w:rsid w:val="00751414"/>
    <w:rsid w:val="007516E5"/>
    <w:rsid w:val="00751798"/>
    <w:rsid w:val="007546F4"/>
    <w:rsid w:val="007550C1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8D3"/>
    <w:rsid w:val="00767DC6"/>
    <w:rsid w:val="00767DEB"/>
    <w:rsid w:val="00767E23"/>
    <w:rsid w:val="00770AB9"/>
    <w:rsid w:val="0077127B"/>
    <w:rsid w:val="00772151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77C61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5C12"/>
    <w:rsid w:val="00796678"/>
    <w:rsid w:val="007966FD"/>
    <w:rsid w:val="00796741"/>
    <w:rsid w:val="00796D3B"/>
    <w:rsid w:val="007970D0"/>
    <w:rsid w:val="00797D39"/>
    <w:rsid w:val="00797F95"/>
    <w:rsid w:val="007A0982"/>
    <w:rsid w:val="007A0C20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6AB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3EF1"/>
    <w:rsid w:val="007C5058"/>
    <w:rsid w:val="007C6086"/>
    <w:rsid w:val="007C626A"/>
    <w:rsid w:val="007C657A"/>
    <w:rsid w:val="007C748D"/>
    <w:rsid w:val="007D0164"/>
    <w:rsid w:val="007D037A"/>
    <w:rsid w:val="007D11E9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420"/>
    <w:rsid w:val="007E7DE6"/>
    <w:rsid w:val="007F0A63"/>
    <w:rsid w:val="007F2109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C9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45D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38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E72"/>
    <w:rsid w:val="00817FF7"/>
    <w:rsid w:val="0082004B"/>
    <w:rsid w:val="008204BC"/>
    <w:rsid w:val="00820594"/>
    <w:rsid w:val="00820788"/>
    <w:rsid w:val="008208A4"/>
    <w:rsid w:val="00820D50"/>
    <w:rsid w:val="00821D12"/>
    <w:rsid w:val="008220B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12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1C15"/>
    <w:rsid w:val="00862ADF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67B38"/>
    <w:rsid w:val="00870311"/>
    <w:rsid w:val="0087051B"/>
    <w:rsid w:val="00870A07"/>
    <w:rsid w:val="00870D72"/>
    <w:rsid w:val="008710FB"/>
    <w:rsid w:val="00871804"/>
    <w:rsid w:val="00871ACC"/>
    <w:rsid w:val="00871BE4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A3B"/>
    <w:rsid w:val="00886C4C"/>
    <w:rsid w:val="00887C14"/>
    <w:rsid w:val="008905B8"/>
    <w:rsid w:val="0089150D"/>
    <w:rsid w:val="00891798"/>
    <w:rsid w:val="00891CCD"/>
    <w:rsid w:val="00891EAB"/>
    <w:rsid w:val="00892929"/>
    <w:rsid w:val="00892955"/>
    <w:rsid w:val="00892F89"/>
    <w:rsid w:val="00893BFA"/>
    <w:rsid w:val="00895A0F"/>
    <w:rsid w:val="00895F70"/>
    <w:rsid w:val="00896062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054B"/>
    <w:rsid w:val="008B147C"/>
    <w:rsid w:val="008B19A5"/>
    <w:rsid w:val="008B1B30"/>
    <w:rsid w:val="008B2642"/>
    <w:rsid w:val="008B2788"/>
    <w:rsid w:val="008B46FF"/>
    <w:rsid w:val="008B4CFE"/>
    <w:rsid w:val="008B5ED8"/>
    <w:rsid w:val="008B6CFA"/>
    <w:rsid w:val="008B75CD"/>
    <w:rsid w:val="008B78DD"/>
    <w:rsid w:val="008B7ABF"/>
    <w:rsid w:val="008C0761"/>
    <w:rsid w:val="008C0762"/>
    <w:rsid w:val="008C106B"/>
    <w:rsid w:val="008C1D73"/>
    <w:rsid w:val="008C25E9"/>
    <w:rsid w:val="008C2B29"/>
    <w:rsid w:val="008C3617"/>
    <w:rsid w:val="008C495D"/>
    <w:rsid w:val="008C5833"/>
    <w:rsid w:val="008C6134"/>
    <w:rsid w:val="008C6A60"/>
    <w:rsid w:val="008C72A2"/>
    <w:rsid w:val="008C7374"/>
    <w:rsid w:val="008C7472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78D"/>
    <w:rsid w:val="008E389E"/>
    <w:rsid w:val="008E4790"/>
    <w:rsid w:val="008E4DD7"/>
    <w:rsid w:val="008E5114"/>
    <w:rsid w:val="008E5315"/>
    <w:rsid w:val="008E5979"/>
    <w:rsid w:val="008E7435"/>
    <w:rsid w:val="008E75B7"/>
    <w:rsid w:val="008E7869"/>
    <w:rsid w:val="008F0058"/>
    <w:rsid w:val="008F01B2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340"/>
    <w:rsid w:val="008F58E6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6B09"/>
    <w:rsid w:val="009178B7"/>
    <w:rsid w:val="00917E7A"/>
    <w:rsid w:val="00920CE5"/>
    <w:rsid w:val="00921455"/>
    <w:rsid w:val="0092223C"/>
    <w:rsid w:val="009225A5"/>
    <w:rsid w:val="009228A5"/>
    <w:rsid w:val="00923F53"/>
    <w:rsid w:val="00924573"/>
    <w:rsid w:val="00924581"/>
    <w:rsid w:val="0092468D"/>
    <w:rsid w:val="00924801"/>
    <w:rsid w:val="00924A27"/>
    <w:rsid w:val="00925208"/>
    <w:rsid w:val="00926466"/>
    <w:rsid w:val="00926607"/>
    <w:rsid w:val="00926DB6"/>
    <w:rsid w:val="00930A68"/>
    <w:rsid w:val="009315C3"/>
    <w:rsid w:val="00931C70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3A4"/>
    <w:rsid w:val="00937494"/>
    <w:rsid w:val="00937908"/>
    <w:rsid w:val="009401EF"/>
    <w:rsid w:val="009404BC"/>
    <w:rsid w:val="009419D9"/>
    <w:rsid w:val="009422C4"/>
    <w:rsid w:val="00943E0E"/>
    <w:rsid w:val="00944B03"/>
    <w:rsid w:val="0094505C"/>
    <w:rsid w:val="009452A6"/>
    <w:rsid w:val="0094533A"/>
    <w:rsid w:val="00945536"/>
    <w:rsid w:val="00945F98"/>
    <w:rsid w:val="0094615F"/>
    <w:rsid w:val="0094620A"/>
    <w:rsid w:val="00946588"/>
    <w:rsid w:val="00946C1A"/>
    <w:rsid w:val="00950151"/>
    <w:rsid w:val="00950AF6"/>
    <w:rsid w:val="00952C0D"/>
    <w:rsid w:val="00952E00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2DC0"/>
    <w:rsid w:val="00973464"/>
    <w:rsid w:val="00974058"/>
    <w:rsid w:val="0097466B"/>
    <w:rsid w:val="009752A8"/>
    <w:rsid w:val="0097554F"/>
    <w:rsid w:val="0097573A"/>
    <w:rsid w:val="00976231"/>
    <w:rsid w:val="00976ECD"/>
    <w:rsid w:val="009800DB"/>
    <w:rsid w:val="00981498"/>
    <w:rsid w:val="00981528"/>
    <w:rsid w:val="00982045"/>
    <w:rsid w:val="009828ED"/>
    <w:rsid w:val="00982CAA"/>
    <w:rsid w:val="0098466A"/>
    <w:rsid w:val="009857B5"/>
    <w:rsid w:val="00985B83"/>
    <w:rsid w:val="00986B97"/>
    <w:rsid w:val="00987513"/>
    <w:rsid w:val="00990372"/>
    <w:rsid w:val="009912BD"/>
    <w:rsid w:val="009922DD"/>
    <w:rsid w:val="00992BF9"/>
    <w:rsid w:val="00992CEF"/>
    <w:rsid w:val="00993823"/>
    <w:rsid w:val="00993B16"/>
    <w:rsid w:val="00994118"/>
    <w:rsid w:val="0099451B"/>
    <w:rsid w:val="00994AF2"/>
    <w:rsid w:val="00995F22"/>
    <w:rsid w:val="0099666B"/>
    <w:rsid w:val="00996A6A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A7AAE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681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1E60"/>
    <w:rsid w:val="009D21C5"/>
    <w:rsid w:val="009D2AE1"/>
    <w:rsid w:val="009D35BE"/>
    <w:rsid w:val="009D3A29"/>
    <w:rsid w:val="009D5E0A"/>
    <w:rsid w:val="009D6140"/>
    <w:rsid w:val="009D63A1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4B6B"/>
    <w:rsid w:val="009E7446"/>
    <w:rsid w:val="009F0512"/>
    <w:rsid w:val="009F18C1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0FB7"/>
    <w:rsid w:val="00A01826"/>
    <w:rsid w:val="00A023D1"/>
    <w:rsid w:val="00A03174"/>
    <w:rsid w:val="00A03858"/>
    <w:rsid w:val="00A03C62"/>
    <w:rsid w:val="00A0488C"/>
    <w:rsid w:val="00A055CA"/>
    <w:rsid w:val="00A06D4D"/>
    <w:rsid w:val="00A0757E"/>
    <w:rsid w:val="00A079D3"/>
    <w:rsid w:val="00A10268"/>
    <w:rsid w:val="00A10362"/>
    <w:rsid w:val="00A104F4"/>
    <w:rsid w:val="00A10DE5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690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D"/>
    <w:rsid w:val="00A52CB7"/>
    <w:rsid w:val="00A55B7E"/>
    <w:rsid w:val="00A55DAD"/>
    <w:rsid w:val="00A56BC1"/>
    <w:rsid w:val="00A56C22"/>
    <w:rsid w:val="00A5720F"/>
    <w:rsid w:val="00A5777E"/>
    <w:rsid w:val="00A57C55"/>
    <w:rsid w:val="00A60C2F"/>
    <w:rsid w:val="00A60CC9"/>
    <w:rsid w:val="00A60D5F"/>
    <w:rsid w:val="00A621D0"/>
    <w:rsid w:val="00A63FB8"/>
    <w:rsid w:val="00A641EA"/>
    <w:rsid w:val="00A64B36"/>
    <w:rsid w:val="00A64ED2"/>
    <w:rsid w:val="00A65202"/>
    <w:rsid w:val="00A65273"/>
    <w:rsid w:val="00A6659B"/>
    <w:rsid w:val="00A66E5D"/>
    <w:rsid w:val="00A67415"/>
    <w:rsid w:val="00A67875"/>
    <w:rsid w:val="00A702A6"/>
    <w:rsid w:val="00A702EF"/>
    <w:rsid w:val="00A7186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775FF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6C39"/>
    <w:rsid w:val="00A87333"/>
    <w:rsid w:val="00A874E3"/>
    <w:rsid w:val="00A87970"/>
    <w:rsid w:val="00A87D70"/>
    <w:rsid w:val="00A90707"/>
    <w:rsid w:val="00A91041"/>
    <w:rsid w:val="00A916A6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1622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210"/>
    <w:rsid w:val="00AB2475"/>
    <w:rsid w:val="00AB34A3"/>
    <w:rsid w:val="00AB360D"/>
    <w:rsid w:val="00AB3C1A"/>
    <w:rsid w:val="00AB451C"/>
    <w:rsid w:val="00AB58F3"/>
    <w:rsid w:val="00AB5E52"/>
    <w:rsid w:val="00AB6260"/>
    <w:rsid w:val="00AB71E8"/>
    <w:rsid w:val="00AB7B1A"/>
    <w:rsid w:val="00AB7BF3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8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678"/>
    <w:rsid w:val="00AD6C29"/>
    <w:rsid w:val="00AD6F57"/>
    <w:rsid w:val="00AD7A50"/>
    <w:rsid w:val="00AE0F17"/>
    <w:rsid w:val="00AE1219"/>
    <w:rsid w:val="00AE2C46"/>
    <w:rsid w:val="00AE2CBD"/>
    <w:rsid w:val="00AE3D44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4DA3"/>
    <w:rsid w:val="00AF5330"/>
    <w:rsid w:val="00AF5878"/>
    <w:rsid w:val="00AF5C48"/>
    <w:rsid w:val="00AF74F0"/>
    <w:rsid w:val="00B000CD"/>
    <w:rsid w:val="00B00850"/>
    <w:rsid w:val="00B00FFB"/>
    <w:rsid w:val="00B01A58"/>
    <w:rsid w:val="00B024DD"/>
    <w:rsid w:val="00B0284F"/>
    <w:rsid w:val="00B02E90"/>
    <w:rsid w:val="00B02EF2"/>
    <w:rsid w:val="00B0440A"/>
    <w:rsid w:val="00B04E47"/>
    <w:rsid w:val="00B05776"/>
    <w:rsid w:val="00B062DA"/>
    <w:rsid w:val="00B0692F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383"/>
    <w:rsid w:val="00B226AB"/>
    <w:rsid w:val="00B23C12"/>
    <w:rsid w:val="00B24070"/>
    <w:rsid w:val="00B24B0A"/>
    <w:rsid w:val="00B2566E"/>
    <w:rsid w:val="00B25CCD"/>
    <w:rsid w:val="00B262B9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45D"/>
    <w:rsid w:val="00B40EAA"/>
    <w:rsid w:val="00B42195"/>
    <w:rsid w:val="00B42583"/>
    <w:rsid w:val="00B44569"/>
    <w:rsid w:val="00B44AF0"/>
    <w:rsid w:val="00B4514D"/>
    <w:rsid w:val="00B45A51"/>
    <w:rsid w:val="00B45F96"/>
    <w:rsid w:val="00B46491"/>
    <w:rsid w:val="00B46EE8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61C0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004D"/>
    <w:rsid w:val="00B9201A"/>
    <w:rsid w:val="00B9254A"/>
    <w:rsid w:val="00B92B2E"/>
    <w:rsid w:val="00B93C86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A7BC2"/>
    <w:rsid w:val="00BA7FF9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5B5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7B9"/>
    <w:rsid w:val="00BD4B5F"/>
    <w:rsid w:val="00BD510F"/>
    <w:rsid w:val="00BD51BF"/>
    <w:rsid w:val="00BD54DB"/>
    <w:rsid w:val="00BD5831"/>
    <w:rsid w:val="00BD5FF2"/>
    <w:rsid w:val="00BD652A"/>
    <w:rsid w:val="00BD69F4"/>
    <w:rsid w:val="00BD73C6"/>
    <w:rsid w:val="00BD77A9"/>
    <w:rsid w:val="00BD77B3"/>
    <w:rsid w:val="00BD79D7"/>
    <w:rsid w:val="00BD7C2A"/>
    <w:rsid w:val="00BE22FC"/>
    <w:rsid w:val="00BE2850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02DC"/>
    <w:rsid w:val="00BF1282"/>
    <w:rsid w:val="00BF366D"/>
    <w:rsid w:val="00BF3671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2F29"/>
    <w:rsid w:val="00C03142"/>
    <w:rsid w:val="00C04FA3"/>
    <w:rsid w:val="00C0507E"/>
    <w:rsid w:val="00C06345"/>
    <w:rsid w:val="00C0792A"/>
    <w:rsid w:val="00C109E4"/>
    <w:rsid w:val="00C10CAD"/>
    <w:rsid w:val="00C1167E"/>
    <w:rsid w:val="00C11CAF"/>
    <w:rsid w:val="00C12D7B"/>
    <w:rsid w:val="00C13CFD"/>
    <w:rsid w:val="00C143CC"/>
    <w:rsid w:val="00C15359"/>
    <w:rsid w:val="00C15E88"/>
    <w:rsid w:val="00C1642D"/>
    <w:rsid w:val="00C16780"/>
    <w:rsid w:val="00C16FF3"/>
    <w:rsid w:val="00C1720B"/>
    <w:rsid w:val="00C17D01"/>
    <w:rsid w:val="00C20C00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54"/>
    <w:rsid w:val="00C27A85"/>
    <w:rsid w:val="00C27F1A"/>
    <w:rsid w:val="00C3002B"/>
    <w:rsid w:val="00C32AB4"/>
    <w:rsid w:val="00C340B3"/>
    <w:rsid w:val="00C35DD1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6AE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3512"/>
    <w:rsid w:val="00C6416E"/>
    <w:rsid w:val="00C6437E"/>
    <w:rsid w:val="00C65477"/>
    <w:rsid w:val="00C65820"/>
    <w:rsid w:val="00C67761"/>
    <w:rsid w:val="00C679F7"/>
    <w:rsid w:val="00C67A74"/>
    <w:rsid w:val="00C70DCD"/>
    <w:rsid w:val="00C711B7"/>
    <w:rsid w:val="00C71AE2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1146"/>
    <w:rsid w:val="00C83374"/>
    <w:rsid w:val="00C833A9"/>
    <w:rsid w:val="00C84E9A"/>
    <w:rsid w:val="00C85CD7"/>
    <w:rsid w:val="00C86E80"/>
    <w:rsid w:val="00C903C1"/>
    <w:rsid w:val="00C90432"/>
    <w:rsid w:val="00C904D0"/>
    <w:rsid w:val="00C91B00"/>
    <w:rsid w:val="00C91D63"/>
    <w:rsid w:val="00C92559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3271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496"/>
    <w:rsid w:val="00CD4B4F"/>
    <w:rsid w:val="00CD4EEE"/>
    <w:rsid w:val="00CD5B34"/>
    <w:rsid w:val="00CD7573"/>
    <w:rsid w:val="00CD7E32"/>
    <w:rsid w:val="00CE0661"/>
    <w:rsid w:val="00CE0A2B"/>
    <w:rsid w:val="00CE115C"/>
    <w:rsid w:val="00CE14F3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15A8"/>
    <w:rsid w:val="00CF21C3"/>
    <w:rsid w:val="00CF3FB1"/>
    <w:rsid w:val="00CF44AB"/>
    <w:rsid w:val="00CF4861"/>
    <w:rsid w:val="00CF4D9C"/>
    <w:rsid w:val="00CF5B39"/>
    <w:rsid w:val="00CF6CD0"/>
    <w:rsid w:val="00CF6FA9"/>
    <w:rsid w:val="00CF713C"/>
    <w:rsid w:val="00CF7B33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1BA"/>
    <w:rsid w:val="00D25229"/>
    <w:rsid w:val="00D25A91"/>
    <w:rsid w:val="00D262CD"/>
    <w:rsid w:val="00D26D85"/>
    <w:rsid w:val="00D27E33"/>
    <w:rsid w:val="00D27F24"/>
    <w:rsid w:val="00D3027A"/>
    <w:rsid w:val="00D30A31"/>
    <w:rsid w:val="00D30BAD"/>
    <w:rsid w:val="00D3172D"/>
    <w:rsid w:val="00D31FEB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36E8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68E"/>
    <w:rsid w:val="00D91B26"/>
    <w:rsid w:val="00D92744"/>
    <w:rsid w:val="00D9277D"/>
    <w:rsid w:val="00D92B9F"/>
    <w:rsid w:val="00D92CEC"/>
    <w:rsid w:val="00D94BF7"/>
    <w:rsid w:val="00D96360"/>
    <w:rsid w:val="00D96373"/>
    <w:rsid w:val="00D968EA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678E"/>
    <w:rsid w:val="00DA6E13"/>
    <w:rsid w:val="00DA7136"/>
    <w:rsid w:val="00DA75A2"/>
    <w:rsid w:val="00DB07FB"/>
    <w:rsid w:val="00DB0FB1"/>
    <w:rsid w:val="00DB1161"/>
    <w:rsid w:val="00DB1E18"/>
    <w:rsid w:val="00DB2D2C"/>
    <w:rsid w:val="00DB2DB8"/>
    <w:rsid w:val="00DB403E"/>
    <w:rsid w:val="00DB44AC"/>
    <w:rsid w:val="00DB4DA0"/>
    <w:rsid w:val="00DB4EE3"/>
    <w:rsid w:val="00DB585E"/>
    <w:rsid w:val="00DB6E93"/>
    <w:rsid w:val="00DC0970"/>
    <w:rsid w:val="00DC0C9C"/>
    <w:rsid w:val="00DC20D4"/>
    <w:rsid w:val="00DC25CF"/>
    <w:rsid w:val="00DC2A63"/>
    <w:rsid w:val="00DC30B6"/>
    <w:rsid w:val="00DC3494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D7EBA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ABC"/>
    <w:rsid w:val="00E15E54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3618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46FAC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1D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75D"/>
    <w:rsid w:val="00E84DA2"/>
    <w:rsid w:val="00E84EAB"/>
    <w:rsid w:val="00E869E5"/>
    <w:rsid w:val="00E86C25"/>
    <w:rsid w:val="00E876C2"/>
    <w:rsid w:val="00E8793D"/>
    <w:rsid w:val="00E87FE9"/>
    <w:rsid w:val="00E91395"/>
    <w:rsid w:val="00E91953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6DA"/>
    <w:rsid w:val="00EA4776"/>
    <w:rsid w:val="00EA4C8D"/>
    <w:rsid w:val="00EA4FC3"/>
    <w:rsid w:val="00EA54C1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459"/>
    <w:rsid w:val="00ED6B73"/>
    <w:rsid w:val="00ED792F"/>
    <w:rsid w:val="00ED7A29"/>
    <w:rsid w:val="00EE043B"/>
    <w:rsid w:val="00EE089E"/>
    <w:rsid w:val="00EE0ADE"/>
    <w:rsid w:val="00EE0DC3"/>
    <w:rsid w:val="00EE1884"/>
    <w:rsid w:val="00EE2F6F"/>
    <w:rsid w:val="00EE3173"/>
    <w:rsid w:val="00EE3716"/>
    <w:rsid w:val="00EE3739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315"/>
    <w:rsid w:val="00EF083C"/>
    <w:rsid w:val="00EF096A"/>
    <w:rsid w:val="00EF318A"/>
    <w:rsid w:val="00EF31CA"/>
    <w:rsid w:val="00EF3546"/>
    <w:rsid w:val="00EF376A"/>
    <w:rsid w:val="00EF430F"/>
    <w:rsid w:val="00EF46C4"/>
    <w:rsid w:val="00EF535E"/>
    <w:rsid w:val="00EF55BF"/>
    <w:rsid w:val="00EF59C1"/>
    <w:rsid w:val="00EF5B39"/>
    <w:rsid w:val="00EF62A2"/>
    <w:rsid w:val="00EF6918"/>
    <w:rsid w:val="00EF77ED"/>
    <w:rsid w:val="00EF791E"/>
    <w:rsid w:val="00EF7CB8"/>
    <w:rsid w:val="00F00537"/>
    <w:rsid w:val="00F0054C"/>
    <w:rsid w:val="00F0149F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467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0A8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46594"/>
    <w:rsid w:val="00F500F4"/>
    <w:rsid w:val="00F50DBA"/>
    <w:rsid w:val="00F50F1C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C67"/>
    <w:rsid w:val="00F64C7F"/>
    <w:rsid w:val="00F64FAA"/>
    <w:rsid w:val="00F653E6"/>
    <w:rsid w:val="00F656DB"/>
    <w:rsid w:val="00F659C6"/>
    <w:rsid w:val="00F65E06"/>
    <w:rsid w:val="00F67F5F"/>
    <w:rsid w:val="00F70AB0"/>
    <w:rsid w:val="00F70E1B"/>
    <w:rsid w:val="00F71BF2"/>
    <w:rsid w:val="00F71FD0"/>
    <w:rsid w:val="00F7275C"/>
    <w:rsid w:val="00F7279A"/>
    <w:rsid w:val="00F73330"/>
    <w:rsid w:val="00F733F9"/>
    <w:rsid w:val="00F73D16"/>
    <w:rsid w:val="00F73D39"/>
    <w:rsid w:val="00F746BC"/>
    <w:rsid w:val="00F75FEB"/>
    <w:rsid w:val="00F7625A"/>
    <w:rsid w:val="00F764FF"/>
    <w:rsid w:val="00F805B3"/>
    <w:rsid w:val="00F837B2"/>
    <w:rsid w:val="00F8422D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133"/>
    <w:rsid w:val="00FA7761"/>
    <w:rsid w:val="00FA7C56"/>
    <w:rsid w:val="00FA7DB4"/>
    <w:rsid w:val="00FA7F18"/>
    <w:rsid w:val="00FB1108"/>
    <w:rsid w:val="00FB1370"/>
    <w:rsid w:val="00FB19D9"/>
    <w:rsid w:val="00FB29CA"/>
    <w:rsid w:val="00FB35F3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53C"/>
    <w:rsid w:val="00FC7B20"/>
    <w:rsid w:val="00FD00E1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6E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747"/>
    <w:rsid w:val="00FE7DA2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  <w:rsid w:val="01336E66"/>
    <w:rsid w:val="02A55963"/>
    <w:rsid w:val="055D12BF"/>
    <w:rsid w:val="05D06965"/>
    <w:rsid w:val="069271F3"/>
    <w:rsid w:val="0C0DF084"/>
    <w:rsid w:val="0DF89ABF"/>
    <w:rsid w:val="1000459E"/>
    <w:rsid w:val="10A355C0"/>
    <w:rsid w:val="11290C5D"/>
    <w:rsid w:val="11A489A6"/>
    <w:rsid w:val="11D5249A"/>
    <w:rsid w:val="145ABF43"/>
    <w:rsid w:val="16A895BD"/>
    <w:rsid w:val="182AD91A"/>
    <w:rsid w:val="19494EB4"/>
    <w:rsid w:val="1CB268ED"/>
    <w:rsid w:val="1DB6648D"/>
    <w:rsid w:val="1E010E7D"/>
    <w:rsid w:val="20815384"/>
    <w:rsid w:val="22C5E2FA"/>
    <w:rsid w:val="238F064B"/>
    <w:rsid w:val="25237870"/>
    <w:rsid w:val="25625F4D"/>
    <w:rsid w:val="26C264BD"/>
    <w:rsid w:val="2862776E"/>
    <w:rsid w:val="2935247E"/>
    <w:rsid w:val="294E4CDB"/>
    <w:rsid w:val="29FE47CF"/>
    <w:rsid w:val="2B7CCC45"/>
    <w:rsid w:val="2EB82BEE"/>
    <w:rsid w:val="2F3879B0"/>
    <w:rsid w:val="335D64E0"/>
    <w:rsid w:val="368C405E"/>
    <w:rsid w:val="3A6DAF28"/>
    <w:rsid w:val="41451F56"/>
    <w:rsid w:val="438A7B29"/>
    <w:rsid w:val="43FD12BC"/>
    <w:rsid w:val="478A5EB2"/>
    <w:rsid w:val="4DB2B318"/>
    <w:rsid w:val="51EC6407"/>
    <w:rsid w:val="555C7D49"/>
    <w:rsid w:val="56F3F653"/>
    <w:rsid w:val="57350F22"/>
    <w:rsid w:val="57637063"/>
    <w:rsid w:val="57E0124E"/>
    <w:rsid w:val="5B1B3C8F"/>
    <w:rsid w:val="5CE6C464"/>
    <w:rsid w:val="61D3B6A1"/>
    <w:rsid w:val="627E48A2"/>
    <w:rsid w:val="64AE0198"/>
    <w:rsid w:val="6A227383"/>
    <w:rsid w:val="6B065EE2"/>
    <w:rsid w:val="6C3D1E1A"/>
    <w:rsid w:val="6C9D43C3"/>
    <w:rsid w:val="6E975D98"/>
    <w:rsid w:val="726A12D0"/>
    <w:rsid w:val="72ABFDF5"/>
    <w:rsid w:val="7405E331"/>
    <w:rsid w:val="76E090DE"/>
    <w:rsid w:val="777077F0"/>
    <w:rsid w:val="777D3707"/>
    <w:rsid w:val="77DF2364"/>
    <w:rsid w:val="79DB4DE9"/>
    <w:rsid w:val="7BA56FBD"/>
    <w:rsid w:val="7F489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D571E4"/>
  <w15:docId w15:val="{ADD86B98-99B1-4FAB-836F-344363A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Arial" w:eastAsia="MS Gothic" w:hAnsi="Arial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</w:style>
  <w:style w:type="paragraph" w:styleId="a9">
    <w:name w:val="Body Text Indent"/>
    <w:basedOn w:val="a"/>
    <w:qFormat/>
    <w:pPr>
      <w:ind w:left="720"/>
    </w:pPr>
    <w:rPr>
      <w:b/>
      <w:bCs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Date"/>
    <w:basedOn w:val="a"/>
    <w:next w:val="a"/>
    <w:qFormat/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Strong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Emphasis"/>
    <w:qFormat/>
    <w:rPr>
      <w:b/>
      <w:b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normalpuce">
    <w:name w:val="normal puce"/>
    <w:basedOn w:val="a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a3"/>
    <w:link w:val="B1Char"/>
    <w:qFormat/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a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a0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eastAsia="Times New Roman"/>
      <w:lang w:val="en-GB"/>
    </w:rPr>
  </w:style>
  <w:style w:type="paragraph" w:styleId="af7">
    <w:name w:val="Revision"/>
    <w:hidden/>
    <w:uiPriority w:val="99"/>
    <w:semiHidden/>
    <w:rsid w:val="0097554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5AIRPNAIUNRU-1156379521-4195</_dlc_DocId>
    <_dlc_DocIdUrl xmlns="71c5aaf6-e6ce-465b-b873-5148d2a4c105">
      <Url>https://nokia.sharepoint.com/sites/c5g/e2earch/_layouts/15/DocIdRedir.aspx?ID=5AIRPNAIUNRU-1156379521-4195</Url>
      <Description>5AIRPNAIUNRU-1156379521-4195</Description>
    </_dlc_DocIdUrl>
  </documentManagement>
</p:properties>
</file>

<file path=customXml/itemProps1.xml><?xml version="1.0" encoding="utf-8"?>
<ds:datastoreItem xmlns:ds="http://schemas.openxmlformats.org/officeDocument/2006/customXml" ds:itemID="{794F2755-99DF-452E-93A6-EA7D5BBFD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0846C-9F7E-40CF-A570-ECC9B73BE3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63136B-9FC5-41B9-A6A3-73262467D3B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F1BCF3-CA0E-4C15-A450-4DE74C380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AB06F3-970C-42DD-872F-F352B64441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ZTE - Jiajun Chen</dc:creator>
  <cp:lastModifiedBy>ZTE</cp:lastModifiedBy>
  <cp:revision>2</cp:revision>
  <cp:lastPrinted>2014-08-13T22:20:00Z</cp:lastPrinted>
  <dcterms:created xsi:type="dcterms:W3CDTF">2025-09-04T06:39:00Z</dcterms:created>
  <dcterms:modified xsi:type="dcterms:W3CDTF">2025-09-04T06:39:00Z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368af393-5cfb-484c-a84a-df74a280cc77</vt:lpwstr>
  </property>
  <property fmtid="{D5CDD505-2E9C-101B-9397-08002B2CF9AE}" pid="4" name="KSOProductBuildVer">
    <vt:lpwstr>2052-11.8.2.12085</vt:lpwstr>
  </property>
  <property fmtid="{D5CDD505-2E9C-101B-9397-08002B2CF9AE}" pid="5" name="ICV">
    <vt:lpwstr>507085F9985B4563B403C31E31E75F2C</vt:lpwstr>
  </property>
  <property fmtid="{D5CDD505-2E9C-101B-9397-08002B2CF9AE}" pid="6" name="MSIP_Label_278005ce-31f4-4f90-bc26-ec23758efcb0_Enabled">
    <vt:lpwstr>true</vt:lpwstr>
  </property>
  <property fmtid="{D5CDD505-2E9C-101B-9397-08002B2CF9AE}" pid="7" name="MSIP_Label_278005ce-31f4-4f90-bc26-ec23758efcb0_SetDate">
    <vt:lpwstr>2025-09-03T11:30:10Z</vt:lpwstr>
  </property>
  <property fmtid="{D5CDD505-2E9C-101B-9397-08002B2CF9AE}" pid="8" name="MSIP_Label_278005ce-31f4-4f90-bc26-ec23758efcb0_Method">
    <vt:lpwstr>Standard</vt:lpwstr>
  </property>
  <property fmtid="{D5CDD505-2E9C-101B-9397-08002B2CF9AE}" pid="9" name="MSIP_Label_278005ce-31f4-4f90-bc26-ec23758efcb0_Name">
    <vt:lpwstr>General</vt:lpwstr>
  </property>
  <property fmtid="{D5CDD505-2E9C-101B-9397-08002B2CF9AE}" pid="10" name="MSIP_Label_278005ce-31f4-4f90-bc26-ec23758efcb0_SiteId">
    <vt:lpwstr>6d49d47f-3280-4627-8c09-4450bafd1a23</vt:lpwstr>
  </property>
  <property fmtid="{D5CDD505-2E9C-101B-9397-08002B2CF9AE}" pid="11" name="MSIP_Label_278005ce-31f4-4f90-bc26-ec23758efcb0_ActionId">
    <vt:lpwstr>9a65e605-91a0-48c8-9f09-4f09ba841bcc</vt:lpwstr>
  </property>
  <property fmtid="{D5CDD505-2E9C-101B-9397-08002B2CF9AE}" pid="12" name="MSIP_Label_278005ce-31f4-4f90-bc26-ec23758efcb0_ContentBits">
    <vt:lpwstr>0</vt:lpwstr>
  </property>
  <property fmtid="{D5CDD505-2E9C-101B-9397-08002B2CF9AE}" pid="13" name="MSIP_Label_278005ce-31f4-4f90-bc26-ec23758efcb0_Tag">
    <vt:lpwstr>10, 3, 0, 1</vt:lpwstr>
  </property>
</Properties>
</file>